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2EDC" w14:textId="0C496492" w:rsidR="00A40847" w:rsidRPr="00A75061" w:rsidRDefault="00671727" w:rsidP="00A40847">
      <w:pPr>
        <w:spacing w:after="0"/>
        <w:jc w:val="both"/>
        <w:rPr>
          <w:rFonts w:ascii="Arial" w:hAnsi="Arial" w:cs="Arial"/>
          <w:b/>
          <w:sz w:val="24"/>
          <w:szCs w:val="24"/>
        </w:rPr>
      </w:pPr>
      <w:r>
        <w:rPr>
          <w:rFonts w:ascii="Arial" w:hAnsi="Arial" w:cs="Arial"/>
          <w:b/>
          <w:sz w:val="24"/>
          <w:szCs w:val="24"/>
        </w:rPr>
        <w:tab/>
      </w:r>
    </w:p>
    <w:p w14:paraId="6BB8697B" w14:textId="5ED4C103" w:rsidR="00A40847" w:rsidRPr="00A75061" w:rsidRDefault="00054806" w:rsidP="00A40847">
      <w:pPr>
        <w:spacing w:after="0"/>
        <w:jc w:val="both"/>
        <w:rPr>
          <w:rFonts w:ascii="Arial" w:hAnsi="Arial" w:cs="Arial"/>
          <w:b/>
          <w:sz w:val="24"/>
          <w:szCs w:val="24"/>
        </w:rPr>
      </w:pPr>
      <w:r>
        <w:rPr>
          <w:rFonts w:ascii="Arial" w:hAnsi="Arial" w:cs="Arial"/>
          <w:b/>
          <w:sz w:val="24"/>
          <w:szCs w:val="24"/>
        </w:rPr>
        <w:t>Approved</w:t>
      </w:r>
      <w:r w:rsidR="00A40847" w:rsidRPr="00A75061">
        <w:rPr>
          <w:rFonts w:ascii="Arial" w:hAnsi="Arial" w:cs="Arial"/>
          <w:b/>
          <w:sz w:val="24"/>
          <w:szCs w:val="24"/>
        </w:rPr>
        <w:t xml:space="preserve"> Minutes</w:t>
      </w:r>
    </w:p>
    <w:p w14:paraId="24C4EC85" w14:textId="77777777" w:rsidR="00A40847" w:rsidRPr="00A75061" w:rsidRDefault="00A40847" w:rsidP="00A40847">
      <w:pPr>
        <w:spacing w:after="0"/>
        <w:jc w:val="both"/>
        <w:rPr>
          <w:rFonts w:ascii="Arial" w:hAnsi="Arial" w:cs="Arial"/>
          <w:b/>
          <w:sz w:val="24"/>
          <w:szCs w:val="24"/>
        </w:rPr>
      </w:pPr>
    </w:p>
    <w:p w14:paraId="4E249BB2" w14:textId="2AE8CB5B" w:rsidR="007E715B" w:rsidRPr="00A75061" w:rsidRDefault="00A40847" w:rsidP="00F2018E">
      <w:pPr>
        <w:spacing w:after="0"/>
        <w:rPr>
          <w:rFonts w:ascii="Arial" w:hAnsi="Arial" w:cs="Arial"/>
          <w:sz w:val="24"/>
          <w:szCs w:val="24"/>
        </w:rPr>
      </w:pPr>
      <w:r w:rsidRPr="00A75061">
        <w:rPr>
          <w:rFonts w:ascii="Arial" w:hAnsi="Arial" w:cs="Arial"/>
          <w:b/>
          <w:sz w:val="24"/>
          <w:szCs w:val="24"/>
        </w:rPr>
        <w:t>Na</w:t>
      </w:r>
      <w:r w:rsidR="007E715B" w:rsidRPr="00A75061">
        <w:rPr>
          <w:rFonts w:ascii="Arial" w:hAnsi="Arial" w:cs="Arial"/>
          <w:b/>
          <w:sz w:val="24"/>
          <w:szCs w:val="24"/>
        </w:rPr>
        <w:t xml:space="preserve">me of Committee: </w:t>
      </w:r>
      <w:r w:rsidR="007E715B" w:rsidRPr="00A75061">
        <w:rPr>
          <w:rFonts w:ascii="Arial" w:hAnsi="Arial" w:cs="Arial"/>
          <w:b/>
          <w:sz w:val="24"/>
          <w:szCs w:val="24"/>
        </w:rPr>
        <w:tab/>
      </w:r>
      <w:r w:rsidR="007E715B" w:rsidRPr="00A75061">
        <w:rPr>
          <w:rFonts w:ascii="Arial" w:hAnsi="Arial" w:cs="Arial"/>
          <w:sz w:val="24"/>
          <w:szCs w:val="24"/>
        </w:rPr>
        <w:t>Special Education Advisory Committee</w:t>
      </w:r>
    </w:p>
    <w:p w14:paraId="6D75D32E" w14:textId="07F101AC" w:rsidR="007E715B" w:rsidRPr="00A75061" w:rsidRDefault="007E715B" w:rsidP="00F2018E">
      <w:pPr>
        <w:spacing w:after="0"/>
        <w:rPr>
          <w:rFonts w:ascii="Arial" w:hAnsi="Arial" w:cs="Arial"/>
          <w:sz w:val="24"/>
          <w:szCs w:val="24"/>
        </w:rPr>
      </w:pPr>
      <w:r w:rsidRPr="00A75061">
        <w:rPr>
          <w:rFonts w:ascii="Arial" w:hAnsi="Arial" w:cs="Arial"/>
          <w:b/>
          <w:sz w:val="24"/>
          <w:szCs w:val="24"/>
        </w:rPr>
        <w:t xml:space="preserve">Meeting Date:                    </w:t>
      </w:r>
      <w:r w:rsidR="00B41EAA" w:rsidRPr="00A75061">
        <w:rPr>
          <w:rFonts w:ascii="Arial" w:hAnsi="Arial" w:cs="Arial"/>
          <w:bCs/>
          <w:sz w:val="24"/>
          <w:szCs w:val="24"/>
        </w:rPr>
        <w:t>September 8</w:t>
      </w:r>
      <w:r w:rsidR="009C4B51" w:rsidRPr="00A75061">
        <w:rPr>
          <w:rFonts w:ascii="Arial" w:hAnsi="Arial" w:cs="Arial"/>
          <w:bCs/>
          <w:sz w:val="24"/>
          <w:szCs w:val="24"/>
        </w:rPr>
        <w:t>,</w:t>
      </w:r>
      <w:r w:rsidR="000F0523" w:rsidRPr="00A75061">
        <w:rPr>
          <w:rFonts w:ascii="Arial" w:hAnsi="Arial" w:cs="Arial"/>
          <w:bCs/>
          <w:sz w:val="24"/>
          <w:szCs w:val="24"/>
        </w:rPr>
        <w:t xml:space="preserve"> </w:t>
      </w:r>
      <w:r w:rsidR="004024D8" w:rsidRPr="00A75061">
        <w:rPr>
          <w:rFonts w:ascii="Arial" w:hAnsi="Arial" w:cs="Arial"/>
          <w:sz w:val="24"/>
          <w:szCs w:val="24"/>
        </w:rPr>
        <w:t>2025,</w:t>
      </w:r>
      <w:r w:rsidRPr="00A75061">
        <w:rPr>
          <w:rFonts w:ascii="Arial" w:hAnsi="Arial" w:cs="Arial"/>
          <w:sz w:val="24"/>
          <w:szCs w:val="24"/>
        </w:rPr>
        <w:t xml:space="preserve"> 7</w:t>
      </w:r>
      <w:r w:rsidR="00E209D6" w:rsidRPr="00A75061">
        <w:rPr>
          <w:rFonts w:ascii="Arial" w:hAnsi="Arial" w:cs="Arial"/>
          <w:sz w:val="24"/>
          <w:szCs w:val="24"/>
        </w:rPr>
        <w:t>:</w:t>
      </w:r>
      <w:r w:rsidRPr="00A75061">
        <w:rPr>
          <w:rFonts w:ascii="Arial" w:hAnsi="Arial" w:cs="Arial"/>
          <w:sz w:val="24"/>
          <w:szCs w:val="24"/>
        </w:rPr>
        <w:t>0</w:t>
      </w:r>
      <w:r w:rsidR="00525069" w:rsidRPr="00A75061">
        <w:rPr>
          <w:rFonts w:ascii="Arial" w:hAnsi="Arial" w:cs="Arial"/>
          <w:sz w:val="24"/>
          <w:szCs w:val="24"/>
        </w:rPr>
        <w:t>2</w:t>
      </w:r>
      <w:r w:rsidRPr="00A75061">
        <w:rPr>
          <w:rFonts w:ascii="Arial" w:hAnsi="Arial" w:cs="Arial"/>
          <w:sz w:val="24"/>
          <w:szCs w:val="24"/>
        </w:rPr>
        <w:t xml:space="preserve"> p.m.–</w:t>
      </w:r>
      <w:r w:rsidR="0088688B" w:rsidRPr="00A75061">
        <w:rPr>
          <w:rFonts w:ascii="Arial" w:hAnsi="Arial" w:cs="Arial"/>
          <w:sz w:val="24"/>
          <w:szCs w:val="24"/>
        </w:rPr>
        <w:t xml:space="preserve"> </w:t>
      </w:r>
      <w:r w:rsidRPr="00A75061">
        <w:rPr>
          <w:rFonts w:ascii="Arial" w:hAnsi="Arial" w:cs="Arial"/>
          <w:sz w:val="24"/>
          <w:szCs w:val="24"/>
        </w:rPr>
        <w:t>9:</w:t>
      </w:r>
      <w:r w:rsidR="009C4B51" w:rsidRPr="00A75061">
        <w:rPr>
          <w:rFonts w:ascii="Arial" w:hAnsi="Arial" w:cs="Arial"/>
          <w:sz w:val="24"/>
          <w:szCs w:val="24"/>
        </w:rPr>
        <w:t>0</w:t>
      </w:r>
      <w:r w:rsidR="00B41EAA" w:rsidRPr="00A75061">
        <w:rPr>
          <w:rFonts w:ascii="Arial" w:hAnsi="Arial" w:cs="Arial"/>
          <w:sz w:val="24"/>
          <w:szCs w:val="24"/>
        </w:rPr>
        <w:t>0</w:t>
      </w:r>
      <w:r w:rsidRPr="00A75061">
        <w:rPr>
          <w:rFonts w:ascii="Arial" w:hAnsi="Arial" w:cs="Arial"/>
          <w:sz w:val="24"/>
          <w:szCs w:val="24"/>
        </w:rPr>
        <w:t xml:space="preserve"> p.m. (Hybrid)</w:t>
      </w:r>
    </w:p>
    <w:p w14:paraId="5C337702" w14:textId="181C0343" w:rsidR="007E715B" w:rsidRPr="00A75061" w:rsidRDefault="007E715B" w:rsidP="00A75061">
      <w:pPr>
        <w:tabs>
          <w:tab w:val="left" w:pos="720"/>
          <w:tab w:val="left" w:pos="1440"/>
          <w:tab w:val="left" w:pos="2160"/>
          <w:tab w:val="left" w:pos="2880"/>
          <w:tab w:val="left" w:pos="3600"/>
          <w:tab w:val="left" w:pos="4320"/>
          <w:tab w:val="center" w:pos="6480"/>
        </w:tabs>
        <w:spacing w:after="0"/>
        <w:rPr>
          <w:rFonts w:ascii="Arial" w:hAnsi="Arial" w:cs="Arial"/>
          <w:sz w:val="24"/>
          <w:szCs w:val="24"/>
        </w:rPr>
      </w:pPr>
      <w:r w:rsidRPr="00A75061">
        <w:rPr>
          <w:rFonts w:ascii="Arial" w:hAnsi="Arial" w:cs="Arial"/>
          <w:b/>
          <w:sz w:val="24"/>
          <w:szCs w:val="24"/>
        </w:rPr>
        <w:t>Chair:</w:t>
      </w:r>
      <w:r w:rsidRPr="00A75061">
        <w:rPr>
          <w:rFonts w:ascii="Arial" w:hAnsi="Arial" w:cs="Arial"/>
          <w:sz w:val="24"/>
          <w:szCs w:val="24"/>
        </w:rPr>
        <w:t xml:space="preserve">                                </w:t>
      </w:r>
      <w:r w:rsidRPr="00A75061">
        <w:rPr>
          <w:rFonts w:ascii="Arial" w:hAnsi="Arial" w:cs="Arial"/>
          <w:sz w:val="24"/>
          <w:szCs w:val="24"/>
        </w:rPr>
        <w:tab/>
        <w:t>David Lepofsky</w:t>
      </w:r>
      <w:r w:rsidR="00A75061">
        <w:rPr>
          <w:rFonts w:ascii="Arial" w:hAnsi="Arial" w:cs="Arial"/>
          <w:sz w:val="24"/>
          <w:szCs w:val="24"/>
        </w:rPr>
        <w:tab/>
      </w:r>
    </w:p>
    <w:p w14:paraId="3D6965C3" w14:textId="34B0B323" w:rsidR="007E715B" w:rsidRPr="00A75061" w:rsidRDefault="007E715B" w:rsidP="00F2018E">
      <w:pPr>
        <w:spacing w:after="0"/>
        <w:rPr>
          <w:rFonts w:ascii="Arial" w:hAnsi="Arial" w:cs="Arial"/>
          <w:b/>
          <w:bCs/>
          <w:sz w:val="24"/>
          <w:szCs w:val="24"/>
        </w:rPr>
      </w:pPr>
      <w:r w:rsidRPr="00A75061">
        <w:rPr>
          <w:rFonts w:ascii="Arial" w:hAnsi="Arial" w:cs="Arial"/>
          <w:b/>
          <w:sz w:val="24"/>
          <w:szCs w:val="24"/>
        </w:rPr>
        <w:t>Vice-Chair:</w:t>
      </w:r>
      <w:r w:rsidRPr="00A75061">
        <w:rPr>
          <w:rFonts w:ascii="Arial" w:hAnsi="Arial" w:cs="Arial"/>
          <w:sz w:val="24"/>
          <w:szCs w:val="24"/>
        </w:rPr>
        <w:t xml:space="preserve">                       </w:t>
      </w:r>
      <w:r w:rsidR="00D03709" w:rsidRPr="00A75061">
        <w:rPr>
          <w:rFonts w:ascii="Arial" w:hAnsi="Arial" w:cs="Arial"/>
          <w:sz w:val="24"/>
          <w:szCs w:val="24"/>
        </w:rPr>
        <w:t xml:space="preserve"> </w:t>
      </w:r>
      <w:r w:rsidR="000F0523" w:rsidRPr="00A75061">
        <w:rPr>
          <w:rFonts w:ascii="Arial" w:hAnsi="Arial" w:cs="Arial"/>
          <w:sz w:val="24"/>
          <w:szCs w:val="24"/>
        </w:rPr>
        <w:t xml:space="preserve">Tracey </w:t>
      </w:r>
      <w:r w:rsidR="00B15167" w:rsidRPr="00A75061">
        <w:rPr>
          <w:rFonts w:ascii="Arial" w:hAnsi="Arial" w:cs="Arial"/>
          <w:sz w:val="24"/>
          <w:szCs w:val="24"/>
        </w:rPr>
        <w:t>O’Regan</w:t>
      </w:r>
    </w:p>
    <w:p w14:paraId="0F71C21C" w14:textId="06D7BF8E" w:rsidR="007E715B" w:rsidRPr="00A75061" w:rsidRDefault="007E715B" w:rsidP="00137F51">
      <w:pPr>
        <w:spacing w:after="0"/>
        <w:rPr>
          <w:rFonts w:ascii="Arial" w:hAnsi="Arial" w:cs="Arial"/>
          <w:sz w:val="24"/>
          <w:szCs w:val="24"/>
        </w:rPr>
      </w:pPr>
      <w:r w:rsidRPr="00A75061">
        <w:rPr>
          <w:rFonts w:ascii="Arial" w:hAnsi="Arial" w:cs="Arial"/>
          <w:sz w:val="24"/>
          <w:szCs w:val="24"/>
        </w:rPr>
        <w:t>A meeting of the Special Education Community Advisory Committee convened on</w:t>
      </w:r>
      <w:r w:rsidR="00185C00" w:rsidRPr="00A75061">
        <w:rPr>
          <w:rFonts w:ascii="Arial" w:hAnsi="Arial" w:cs="Arial"/>
          <w:sz w:val="24"/>
          <w:szCs w:val="24"/>
        </w:rPr>
        <w:t xml:space="preserve"> </w:t>
      </w:r>
      <w:r w:rsidR="00B41EAA" w:rsidRPr="00A75061">
        <w:rPr>
          <w:rFonts w:ascii="Arial" w:hAnsi="Arial" w:cs="Arial"/>
          <w:sz w:val="24"/>
          <w:szCs w:val="24"/>
        </w:rPr>
        <w:t>September 8</w:t>
      </w:r>
      <w:r w:rsidR="00185C00" w:rsidRPr="00A75061">
        <w:rPr>
          <w:rFonts w:ascii="Arial" w:hAnsi="Arial" w:cs="Arial"/>
          <w:sz w:val="24"/>
          <w:szCs w:val="24"/>
        </w:rPr>
        <w:t>, 2025</w:t>
      </w:r>
      <w:r w:rsidR="00E209D6" w:rsidRPr="00A75061">
        <w:rPr>
          <w:rFonts w:ascii="Arial" w:hAnsi="Arial" w:cs="Arial"/>
          <w:sz w:val="24"/>
          <w:szCs w:val="24"/>
        </w:rPr>
        <w:t>,</w:t>
      </w:r>
      <w:r w:rsidR="00185C00" w:rsidRPr="00A75061">
        <w:rPr>
          <w:rFonts w:ascii="Arial" w:hAnsi="Arial" w:cs="Arial"/>
          <w:sz w:val="24"/>
          <w:szCs w:val="24"/>
        </w:rPr>
        <w:t xml:space="preserve"> </w:t>
      </w:r>
      <w:r w:rsidRPr="00A75061">
        <w:rPr>
          <w:rFonts w:ascii="Arial" w:hAnsi="Arial" w:cs="Arial"/>
          <w:sz w:val="24"/>
          <w:szCs w:val="24"/>
        </w:rPr>
        <w:t>from 7:00 p.m. to 9:</w:t>
      </w:r>
      <w:r w:rsidR="001661D2" w:rsidRPr="00A75061">
        <w:rPr>
          <w:rFonts w:ascii="Arial" w:hAnsi="Arial" w:cs="Arial"/>
          <w:sz w:val="24"/>
          <w:szCs w:val="24"/>
        </w:rPr>
        <w:t>0</w:t>
      </w:r>
      <w:r w:rsidR="00B41EAA" w:rsidRPr="00A75061">
        <w:rPr>
          <w:rFonts w:ascii="Arial" w:hAnsi="Arial" w:cs="Arial"/>
          <w:sz w:val="24"/>
          <w:szCs w:val="24"/>
        </w:rPr>
        <w:t>0</w:t>
      </w:r>
      <w:r w:rsidR="00185C00" w:rsidRPr="00A75061">
        <w:rPr>
          <w:rFonts w:ascii="Arial" w:hAnsi="Arial" w:cs="Arial"/>
          <w:sz w:val="24"/>
          <w:szCs w:val="24"/>
        </w:rPr>
        <w:t xml:space="preserve"> </w:t>
      </w:r>
      <w:r w:rsidRPr="00A75061">
        <w:rPr>
          <w:rFonts w:ascii="Arial" w:hAnsi="Arial" w:cs="Arial"/>
          <w:sz w:val="24"/>
          <w:szCs w:val="24"/>
        </w:rPr>
        <w:t>p.m. at 5050 Yonge Street</w:t>
      </w:r>
      <w:r w:rsidR="00EE6EC5" w:rsidRPr="00A75061">
        <w:rPr>
          <w:rFonts w:ascii="Arial" w:hAnsi="Arial" w:cs="Arial"/>
          <w:sz w:val="24"/>
          <w:szCs w:val="24"/>
        </w:rPr>
        <w:t xml:space="preserve"> and online (hybrid).</w:t>
      </w:r>
    </w:p>
    <w:p w14:paraId="61DBFBB3" w14:textId="58866B3A" w:rsidR="004C4CB5" w:rsidRPr="00A75061" w:rsidRDefault="005F2D7D" w:rsidP="00137F51">
      <w:pPr>
        <w:spacing w:after="0" w:line="240" w:lineRule="auto"/>
        <w:rPr>
          <w:rFonts w:ascii="Arial" w:eastAsia="Arial" w:hAnsi="Arial" w:cs="Arial"/>
          <w:color w:val="000000"/>
          <w:sz w:val="24"/>
          <w:szCs w:val="24"/>
        </w:rPr>
      </w:pPr>
      <w:r w:rsidRPr="00A75061">
        <w:rPr>
          <w:rFonts w:ascii="Arial" w:eastAsia="Arial" w:hAnsi="Arial" w:cs="Arial"/>
          <w:color w:val="000000"/>
          <w:sz w:val="24"/>
          <w:szCs w:val="24"/>
        </w:rPr>
        <w:t>    </w:t>
      </w:r>
    </w:p>
    <w:tbl>
      <w:tblPr>
        <w:tblStyle w:val="TableGridLight"/>
        <w:tblW w:w="0" w:type="auto"/>
        <w:tblLook w:val="04A0" w:firstRow="1" w:lastRow="0" w:firstColumn="1" w:lastColumn="0" w:noHBand="0" w:noVBand="1"/>
      </w:tblPr>
      <w:tblGrid>
        <w:gridCol w:w="1818"/>
        <w:gridCol w:w="8478"/>
      </w:tblGrid>
      <w:tr w:rsidR="007E726F" w:rsidRPr="00A75061" w14:paraId="5BAB47DA" w14:textId="77777777" w:rsidTr="007E726F">
        <w:trPr>
          <w:trHeight w:val="416"/>
        </w:trPr>
        <w:tc>
          <w:tcPr>
            <w:tcW w:w="1818" w:type="dxa"/>
          </w:tcPr>
          <w:p w14:paraId="5705C9D8" w14:textId="77777777" w:rsidR="007E726F" w:rsidRPr="00A75061" w:rsidRDefault="007E726F" w:rsidP="00137F51">
            <w:pPr>
              <w:rPr>
                <w:rFonts w:ascii="Arial" w:hAnsi="Arial" w:cs="Arial"/>
                <w:sz w:val="24"/>
                <w:szCs w:val="24"/>
              </w:rPr>
            </w:pPr>
            <w:r w:rsidRPr="00A75061">
              <w:rPr>
                <w:rFonts w:ascii="Arial" w:hAnsi="Arial" w:cs="Arial"/>
                <w:b/>
                <w:sz w:val="24"/>
                <w:szCs w:val="24"/>
              </w:rPr>
              <w:t>Attendance</w:t>
            </w:r>
            <w:r w:rsidRPr="00A75061">
              <w:rPr>
                <w:rFonts w:ascii="Arial" w:hAnsi="Arial" w:cs="Arial"/>
                <w:sz w:val="24"/>
                <w:szCs w:val="24"/>
              </w:rPr>
              <w:t>:</w:t>
            </w:r>
          </w:p>
        </w:tc>
        <w:tc>
          <w:tcPr>
            <w:tcW w:w="8478" w:type="dxa"/>
          </w:tcPr>
          <w:p w14:paraId="4304CE82" w14:textId="77777777" w:rsidR="007E726F" w:rsidRPr="00A75061" w:rsidRDefault="007E726F" w:rsidP="00137F51">
            <w:pPr>
              <w:rPr>
                <w:rFonts w:ascii="Arial" w:hAnsi="Arial" w:cs="Arial"/>
                <w:sz w:val="24"/>
                <w:szCs w:val="24"/>
              </w:rPr>
            </w:pPr>
            <w:r w:rsidRPr="00A75061">
              <w:rPr>
                <w:rFonts w:ascii="Arial" w:hAnsi="Arial" w:cs="Arial"/>
                <w:sz w:val="24"/>
                <w:szCs w:val="24"/>
              </w:rPr>
              <w:t>Richard Carter- Down Syndrome Association of Toronto (DSAT)</w:t>
            </w:r>
          </w:p>
          <w:p w14:paraId="2A733555" w14:textId="77777777" w:rsidR="007E726F" w:rsidRPr="00A75061" w:rsidRDefault="007E726F" w:rsidP="00137F51">
            <w:pPr>
              <w:rPr>
                <w:rFonts w:ascii="Arial" w:hAnsi="Arial" w:cs="Arial"/>
                <w:sz w:val="24"/>
                <w:szCs w:val="24"/>
              </w:rPr>
            </w:pPr>
            <w:r w:rsidRPr="00A75061">
              <w:rPr>
                <w:rFonts w:ascii="Arial" w:hAnsi="Arial" w:cs="Arial"/>
                <w:sz w:val="24"/>
                <w:szCs w:val="24"/>
              </w:rPr>
              <w:t>Steven Lynette- Epilepsy Toronto</w:t>
            </w:r>
          </w:p>
          <w:p w14:paraId="20D1CB22" w14:textId="77777777" w:rsidR="007E726F" w:rsidRPr="00A75061" w:rsidRDefault="007E726F" w:rsidP="00137F51">
            <w:pPr>
              <w:rPr>
                <w:rFonts w:ascii="Arial" w:hAnsi="Arial" w:cs="Arial"/>
                <w:sz w:val="24"/>
                <w:szCs w:val="24"/>
              </w:rPr>
            </w:pPr>
            <w:r w:rsidRPr="00A75061">
              <w:rPr>
                <w:rFonts w:ascii="Arial" w:hAnsi="Arial" w:cs="Arial"/>
                <w:sz w:val="24"/>
                <w:szCs w:val="24"/>
              </w:rPr>
              <w:t>Nora Green- Integration Action for Inclusion in Education and Community</w:t>
            </w:r>
          </w:p>
          <w:p w14:paraId="32EC46B6" w14:textId="77777777" w:rsidR="007E726F" w:rsidRPr="00A75061" w:rsidRDefault="007E726F" w:rsidP="00137F51">
            <w:pPr>
              <w:rPr>
                <w:rFonts w:ascii="Arial" w:hAnsi="Arial" w:cs="Arial"/>
                <w:sz w:val="24"/>
                <w:szCs w:val="24"/>
              </w:rPr>
            </w:pPr>
            <w:r w:rsidRPr="00A75061">
              <w:rPr>
                <w:rFonts w:ascii="Arial" w:hAnsi="Arial" w:cs="Arial"/>
                <w:sz w:val="24"/>
                <w:szCs w:val="24"/>
              </w:rPr>
              <w:t>David Lepofsky- Ontario Parents of Visually Impaired Children (OPVIC)</w:t>
            </w:r>
          </w:p>
          <w:p w14:paraId="05BFD2E0" w14:textId="27682A9D" w:rsidR="007E726F" w:rsidRPr="00A75061" w:rsidRDefault="007E726F" w:rsidP="00137F51">
            <w:pPr>
              <w:rPr>
                <w:rFonts w:ascii="Arial" w:hAnsi="Arial" w:cs="Arial"/>
                <w:sz w:val="24"/>
                <w:szCs w:val="24"/>
              </w:rPr>
            </w:pPr>
            <w:r w:rsidRPr="00A75061">
              <w:rPr>
                <w:rFonts w:ascii="Arial" w:hAnsi="Arial" w:cs="Arial"/>
                <w:sz w:val="24"/>
                <w:szCs w:val="24"/>
              </w:rPr>
              <w:t xml:space="preserve">Bronwen Alsop- VOICE for Deaf and </w:t>
            </w:r>
            <w:r w:rsidR="0082498C" w:rsidRPr="00A75061">
              <w:rPr>
                <w:rFonts w:ascii="Arial" w:hAnsi="Arial" w:cs="Arial"/>
                <w:sz w:val="24"/>
                <w:szCs w:val="24"/>
              </w:rPr>
              <w:t>Hearing-Impaired</w:t>
            </w:r>
            <w:r w:rsidRPr="00A75061">
              <w:rPr>
                <w:rFonts w:ascii="Arial" w:hAnsi="Arial" w:cs="Arial"/>
                <w:sz w:val="24"/>
                <w:szCs w:val="24"/>
              </w:rPr>
              <w:t xml:space="preserve"> Children</w:t>
            </w:r>
          </w:p>
          <w:p w14:paraId="633EF00C" w14:textId="77777777" w:rsidR="004B5037" w:rsidRPr="00A75061" w:rsidRDefault="004B5037" w:rsidP="00137F51">
            <w:pPr>
              <w:rPr>
                <w:rFonts w:ascii="Arial" w:hAnsi="Arial" w:cs="Arial"/>
                <w:sz w:val="24"/>
                <w:szCs w:val="24"/>
              </w:rPr>
            </w:pPr>
            <w:r w:rsidRPr="00A75061">
              <w:rPr>
                <w:rFonts w:ascii="Arial" w:hAnsi="Arial" w:cs="Arial"/>
                <w:sz w:val="24"/>
                <w:szCs w:val="24"/>
              </w:rPr>
              <w:t xml:space="preserve">Nerissa Hutchison – </w:t>
            </w:r>
            <w:proofErr w:type="spellStart"/>
            <w:r w:rsidRPr="00A75061">
              <w:rPr>
                <w:rFonts w:ascii="Arial" w:hAnsi="Arial" w:cs="Arial"/>
                <w:sz w:val="24"/>
                <w:szCs w:val="24"/>
              </w:rPr>
              <w:t>Sawubona</w:t>
            </w:r>
            <w:proofErr w:type="spellEnd"/>
            <w:r w:rsidRPr="00A75061">
              <w:rPr>
                <w:rFonts w:ascii="Arial" w:hAnsi="Arial" w:cs="Arial"/>
                <w:sz w:val="24"/>
                <w:szCs w:val="24"/>
              </w:rPr>
              <w:t xml:space="preserve"> Afrocentric Circle of Support</w:t>
            </w:r>
          </w:p>
          <w:p w14:paraId="2C4C06E4" w14:textId="77777777" w:rsidR="00B15167" w:rsidRPr="00A75061" w:rsidRDefault="00B15167" w:rsidP="00B15167">
            <w:pPr>
              <w:rPr>
                <w:rFonts w:ascii="Arial" w:hAnsi="Arial" w:cs="Arial"/>
                <w:sz w:val="24"/>
                <w:szCs w:val="24"/>
              </w:rPr>
            </w:pPr>
            <w:r w:rsidRPr="00A75061">
              <w:rPr>
                <w:rFonts w:ascii="Arial" w:hAnsi="Arial" w:cs="Arial"/>
                <w:sz w:val="24"/>
                <w:szCs w:val="24"/>
              </w:rPr>
              <w:t>Aliza Chaqpar- Easter Seals Ontario</w:t>
            </w:r>
          </w:p>
          <w:p w14:paraId="60936A9E" w14:textId="5708C644" w:rsidR="00B15167" w:rsidRPr="00A75061" w:rsidRDefault="00B15167" w:rsidP="00137F51">
            <w:pPr>
              <w:rPr>
                <w:rFonts w:ascii="Arial" w:hAnsi="Arial" w:cs="Arial"/>
                <w:sz w:val="24"/>
                <w:szCs w:val="24"/>
              </w:rPr>
            </w:pPr>
            <w:r w:rsidRPr="00A75061">
              <w:rPr>
                <w:rFonts w:ascii="Arial" w:hAnsi="Arial" w:cs="Arial"/>
                <w:sz w:val="24"/>
                <w:szCs w:val="24"/>
              </w:rPr>
              <w:t>Beth Dangerfield – Centre for ADHD Awareness Canada</w:t>
            </w:r>
          </w:p>
          <w:p w14:paraId="56FBE51C" w14:textId="0ACC33EE" w:rsidR="008C756A" w:rsidRPr="00A75061" w:rsidRDefault="00426202" w:rsidP="00137F51">
            <w:pPr>
              <w:rPr>
                <w:rFonts w:ascii="Arial" w:hAnsi="Arial" w:cs="Arial"/>
                <w:sz w:val="24"/>
                <w:szCs w:val="24"/>
              </w:rPr>
            </w:pPr>
            <w:r w:rsidRPr="00A75061">
              <w:rPr>
                <w:rFonts w:ascii="Arial" w:hAnsi="Arial" w:cs="Arial"/>
                <w:sz w:val="24"/>
                <w:szCs w:val="24"/>
              </w:rPr>
              <w:t>Latoya Aldridge – LC 1 Representative</w:t>
            </w:r>
          </w:p>
          <w:p w14:paraId="66312AE8" w14:textId="77777777" w:rsidR="005D2D56" w:rsidRPr="00A75061" w:rsidRDefault="005D2D56" w:rsidP="00137F51">
            <w:pPr>
              <w:rPr>
                <w:rFonts w:ascii="Arial" w:hAnsi="Arial" w:cs="Arial"/>
                <w:sz w:val="24"/>
                <w:szCs w:val="24"/>
              </w:rPr>
            </w:pPr>
            <w:r w:rsidRPr="00A75061">
              <w:rPr>
                <w:rFonts w:ascii="Arial" w:hAnsi="Arial" w:cs="Arial"/>
                <w:sz w:val="24"/>
                <w:szCs w:val="24"/>
              </w:rPr>
              <w:t>Jordan Glass- LC2 Representative</w:t>
            </w:r>
          </w:p>
          <w:p w14:paraId="5A81DDE8" w14:textId="77777777" w:rsidR="00525069" w:rsidRPr="00A75061" w:rsidRDefault="00525069" w:rsidP="00525069">
            <w:pPr>
              <w:rPr>
                <w:rFonts w:ascii="Arial" w:hAnsi="Arial" w:cs="Arial"/>
                <w:sz w:val="24"/>
                <w:szCs w:val="24"/>
              </w:rPr>
            </w:pPr>
            <w:r w:rsidRPr="00A75061">
              <w:rPr>
                <w:rFonts w:ascii="Arial" w:hAnsi="Arial" w:cs="Arial"/>
                <w:sz w:val="24"/>
                <w:szCs w:val="24"/>
              </w:rPr>
              <w:t xml:space="preserve">Jean-Paul Ngana- LC2 Representative </w:t>
            </w:r>
          </w:p>
          <w:p w14:paraId="48F5F9A3" w14:textId="77777777" w:rsidR="003668E4" w:rsidRPr="00A75061" w:rsidRDefault="003668E4" w:rsidP="003668E4">
            <w:pPr>
              <w:rPr>
                <w:rFonts w:ascii="Arial" w:hAnsi="Arial" w:cs="Arial"/>
                <w:sz w:val="24"/>
                <w:szCs w:val="24"/>
              </w:rPr>
            </w:pPr>
            <w:r w:rsidRPr="00A75061">
              <w:rPr>
                <w:rFonts w:ascii="Arial" w:hAnsi="Arial" w:cs="Arial"/>
                <w:sz w:val="24"/>
                <w:szCs w:val="24"/>
              </w:rPr>
              <w:t>Jessica Miklos (Alternate) – Association for Bright Children</w:t>
            </w:r>
          </w:p>
          <w:p w14:paraId="1F76AEA5" w14:textId="77777777" w:rsidR="003668E4" w:rsidRPr="00A75061" w:rsidRDefault="003668E4" w:rsidP="003668E4">
            <w:pPr>
              <w:rPr>
                <w:rFonts w:ascii="Arial" w:hAnsi="Arial" w:cs="Arial"/>
                <w:sz w:val="24"/>
                <w:szCs w:val="24"/>
              </w:rPr>
            </w:pPr>
            <w:r w:rsidRPr="00A75061">
              <w:rPr>
                <w:rFonts w:ascii="Arial" w:hAnsi="Arial" w:cs="Arial"/>
                <w:sz w:val="24"/>
                <w:szCs w:val="24"/>
              </w:rPr>
              <w:t>Ann Blanchette (Alternate) Epilepsy Toronto</w:t>
            </w:r>
          </w:p>
          <w:p w14:paraId="4052CF6C" w14:textId="77777777" w:rsidR="003668E4" w:rsidRPr="00A75061" w:rsidRDefault="003668E4" w:rsidP="003668E4">
            <w:pPr>
              <w:rPr>
                <w:rFonts w:ascii="Arial" w:hAnsi="Arial" w:cs="Arial"/>
                <w:sz w:val="24"/>
                <w:szCs w:val="24"/>
              </w:rPr>
            </w:pPr>
            <w:r w:rsidRPr="00A75061">
              <w:rPr>
                <w:rFonts w:ascii="Arial" w:hAnsi="Arial" w:cs="Arial"/>
                <w:sz w:val="24"/>
                <w:szCs w:val="24"/>
              </w:rPr>
              <w:t>Diane Montgomery (Alternate)- Integration Action for Inclusion in Education and Community</w:t>
            </w:r>
          </w:p>
          <w:p w14:paraId="2EEBBE46" w14:textId="77777777" w:rsidR="000F0523" w:rsidRPr="00A75061" w:rsidRDefault="000F0523" w:rsidP="000F0523">
            <w:pPr>
              <w:rPr>
                <w:rFonts w:ascii="Arial" w:hAnsi="Arial" w:cs="Arial"/>
                <w:sz w:val="24"/>
                <w:szCs w:val="24"/>
              </w:rPr>
            </w:pPr>
            <w:r w:rsidRPr="00A75061">
              <w:rPr>
                <w:rFonts w:ascii="Arial" w:hAnsi="Arial" w:cs="Arial"/>
                <w:sz w:val="24"/>
                <w:szCs w:val="24"/>
              </w:rPr>
              <w:t xml:space="preserve">Tracey O'Regan - Community Living Toronto </w:t>
            </w:r>
          </w:p>
          <w:p w14:paraId="24EF400C" w14:textId="77777777" w:rsidR="000F0523" w:rsidRPr="00A75061" w:rsidRDefault="000F0523" w:rsidP="000F0523">
            <w:pPr>
              <w:rPr>
                <w:rFonts w:ascii="Arial" w:hAnsi="Arial" w:cs="Arial"/>
                <w:sz w:val="24"/>
                <w:szCs w:val="24"/>
              </w:rPr>
            </w:pPr>
            <w:r w:rsidRPr="00A75061">
              <w:rPr>
                <w:rFonts w:ascii="Arial" w:hAnsi="Arial" w:cs="Arial"/>
                <w:sz w:val="24"/>
                <w:szCs w:val="24"/>
              </w:rPr>
              <w:t xml:space="preserve">Kirsten Doyle- LC1 Representative </w:t>
            </w:r>
          </w:p>
          <w:p w14:paraId="7DD667B0" w14:textId="77777777" w:rsidR="000F0523" w:rsidRPr="00A75061" w:rsidRDefault="000F0523" w:rsidP="000F0523">
            <w:pPr>
              <w:rPr>
                <w:rFonts w:ascii="Arial" w:hAnsi="Arial" w:cs="Arial"/>
                <w:sz w:val="24"/>
                <w:szCs w:val="24"/>
              </w:rPr>
            </w:pPr>
            <w:r w:rsidRPr="00A75061">
              <w:rPr>
                <w:rFonts w:ascii="Arial" w:hAnsi="Arial" w:cs="Arial"/>
                <w:sz w:val="24"/>
                <w:szCs w:val="24"/>
              </w:rPr>
              <w:t>Soumya Ahuja – LC2 Representative</w:t>
            </w:r>
          </w:p>
          <w:p w14:paraId="405E1D46" w14:textId="77777777" w:rsidR="000F0523" w:rsidRPr="00A75061" w:rsidRDefault="000F0523" w:rsidP="000F0523">
            <w:pPr>
              <w:rPr>
                <w:rFonts w:ascii="Arial" w:hAnsi="Arial" w:cs="Arial"/>
                <w:sz w:val="24"/>
                <w:szCs w:val="24"/>
              </w:rPr>
            </w:pPr>
            <w:r w:rsidRPr="00A75061">
              <w:rPr>
                <w:rFonts w:ascii="Arial" w:hAnsi="Arial" w:cs="Arial"/>
                <w:sz w:val="24"/>
                <w:szCs w:val="24"/>
              </w:rPr>
              <w:t>Guilia Barbuto- Learning Disabilities Association Toronto District</w:t>
            </w:r>
          </w:p>
          <w:p w14:paraId="0DCDFC65" w14:textId="17926B86" w:rsidR="004B5037" w:rsidRPr="00A75061" w:rsidRDefault="00B41EAA" w:rsidP="00137F51">
            <w:pPr>
              <w:rPr>
                <w:rFonts w:ascii="Arial" w:hAnsi="Arial" w:cs="Arial"/>
                <w:sz w:val="24"/>
                <w:szCs w:val="24"/>
              </w:rPr>
            </w:pPr>
            <w:r w:rsidRPr="00A75061">
              <w:rPr>
                <w:rFonts w:ascii="Arial" w:hAnsi="Arial" w:cs="Arial"/>
                <w:sz w:val="24"/>
                <w:szCs w:val="24"/>
              </w:rPr>
              <w:t>Reese Macklin – (Alternate) Centre for ADHD Awareness Canada</w:t>
            </w:r>
          </w:p>
          <w:p w14:paraId="5D4AF9B1" w14:textId="6E27F424" w:rsidR="007E726F" w:rsidRPr="00A75061" w:rsidRDefault="007E726F" w:rsidP="00137F51">
            <w:pPr>
              <w:rPr>
                <w:rFonts w:ascii="Arial" w:hAnsi="Arial" w:cs="Arial"/>
                <w:b/>
                <w:bCs/>
                <w:sz w:val="24"/>
                <w:szCs w:val="24"/>
              </w:rPr>
            </w:pPr>
            <w:r w:rsidRPr="00A75061">
              <w:rPr>
                <w:rFonts w:ascii="Arial" w:hAnsi="Arial" w:cs="Arial"/>
                <w:b/>
                <w:bCs/>
                <w:sz w:val="24"/>
                <w:szCs w:val="24"/>
              </w:rPr>
              <w:t>Staff</w:t>
            </w:r>
          </w:p>
          <w:p w14:paraId="282FFD2F" w14:textId="77777777" w:rsidR="004B5037" w:rsidRPr="00A75061" w:rsidRDefault="004B5037" w:rsidP="00137F51">
            <w:pPr>
              <w:rPr>
                <w:rFonts w:ascii="Arial" w:hAnsi="Arial" w:cs="Arial"/>
                <w:sz w:val="24"/>
                <w:szCs w:val="24"/>
              </w:rPr>
            </w:pPr>
            <w:r w:rsidRPr="00A75061">
              <w:rPr>
                <w:rFonts w:ascii="Arial" w:hAnsi="Arial" w:cs="Arial"/>
                <w:sz w:val="24"/>
                <w:szCs w:val="24"/>
              </w:rPr>
              <w:t xml:space="preserve">Louise Sirisko- Associate Director </w:t>
            </w:r>
          </w:p>
          <w:p w14:paraId="30DCBD0E" w14:textId="7C4642BF" w:rsidR="007E726F" w:rsidRPr="00A75061" w:rsidRDefault="007E726F" w:rsidP="00137F51">
            <w:pPr>
              <w:rPr>
                <w:rFonts w:ascii="Arial" w:hAnsi="Arial" w:cs="Arial"/>
                <w:sz w:val="24"/>
                <w:szCs w:val="24"/>
              </w:rPr>
            </w:pPr>
            <w:r w:rsidRPr="00A75061">
              <w:rPr>
                <w:rFonts w:ascii="Arial" w:hAnsi="Arial" w:cs="Arial"/>
                <w:sz w:val="24"/>
                <w:szCs w:val="24"/>
              </w:rPr>
              <w:lastRenderedPageBreak/>
              <w:t xml:space="preserve">Nandy Palmer- </w:t>
            </w:r>
            <w:r w:rsidR="00F81897" w:rsidRPr="00A75061">
              <w:rPr>
                <w:rFonts w:ascii="Arial" w:hAnsi="Arial" w:cs="Arial"/>
                <w:sz w:val="24"/>
                <w:szCs w:val="24"/>
              </w:rPr>
              <w:t>Executive</w:t>
            </w:r>
            <w:r w:rsidRPr="00A75061">
              <w:rPr>
                <w:rFonts w:ascii="Arial" w:hAnsi="Arial" w:cs="Arial"/>
                <w:sz w:val="24"/>
                <w:szCs w:val="24"/>
              </w:rPr>
              <w:t xml:space="preserve"> Superintendent, Special Education and </w:t>
            </w:r>
            <w:r w:rsidR="005D2D56" w:rsidRPr="00A75061">
              <w:rPr>
                <w:rFonts w:ascii="Arial" w:hAnsi="Arial" w:cs="Arial"/>
                <w:sz w:val="24"/>
                <w:szCs w:val="24"/>
              </w:rPr>
              <w:t>Equitable Outcomes</w:t>
            </w:r>
          </w:p>
          <w:p w14:paraId="5E64CB4D" w14:textId="4B5ECA35" w:rsidR="00F81897" w:rsidRPr="00A75061" w:rsidRDefault="00F81897" w:rsidP="00137F51">
            <w:pPr>
              <w:rPr>
                <w:rFonts w:ascii="Arial" w:hAnsi="Arial" w:cs="Arial"/>
                <w:sz w:val="24"/>
                <w:szCs w:val="24"/>
              </w:rPr>
            </w:pPr>
            <w:r w:rsidRPr="00A75061">
              <w:rPr>
                <w:rFonts w:ascii="Arial" w:hAnsi="Arial" w:cs="Arial"/>
                <w:sz w:val="24"/>
                <w:szCs w:val="24"/>
              </w:rPr>
              <w:t xml:space="preserve">Debbie Donsky – System Superintendent, Special Education and </w:t>
            </w:r>
            <w:r w:rsidR="005D2D56" w:rsidRPr="00A75061">
              <w:rPr>
                <w:rFonts w:ascii="Arial" w:hAnsi="Arial" w:cs="Arial"/>
                <w:sz w:val="24"/>
                <w:szCs w:val="24"/>
              </w:rPr>
              <w:t>Equitable Outcomes</w:t>
            </w:r>
          </w:p>
          <w:p w14:paraId="1F4D84A0" w14:textId="77777777" w:rsidR="007E726F" w:rsidRPr="00A75061" w:rsidRDefault="007E726F" w:rsidP="00137F51">
            <w:pPr>
              <w:rPr>
                <w:rFonts w:ascii="Arial" w:hAnsi="Arial" w:cs="Arial"/>
                <w:sz w:val="24"/>
                <w:szCs w:val="24"/>
              </w:rPr>
            </w:pPr>
            <w:r w:rsidRPr="00A75061">
              <w:rPr>
                <w:rFonts w:ascii="Arial" w:hAnsi="Arial" w:cs="Arial"/>
                <w:sz w:val="24"/>
                <w:szCs w:val="24"/>
              </w:rPr>
              <w:t xml:space="preserve">Effie Stathopoulos - Centrally Assigned Principal, Special Education </w:t>
            </w:r>
          </w:p>
          <w:p w14:paraId="7BE5ACFD" w14:textId="302FBD2D" w:rsidR="007E726F" w:rsidRPr="00A75061" w:rsidRDefault="004B5037" w:rsidP="00137F51">
            <w:pPr>
              <w:rPr>
                <w:rFonts w:ascii="Arial" w:hAnsi="Arial" w:cs="Arial"/>
                <w:sz w:val="24"/>
                <w:szCs w:val="24"/>
              </w:rPr>
            </w:pPr>
            <w:r w:rsidRPr="00A75061">
              <w:rPr>
                <w:rFonts w:ascii="Arial" w:hAnsi="Arial" w:cs="Arial"/>
                <w:sz w:val="24"/>
                <w:szCs w:val="24"/>
              </w:rPr>
              <w:t xml:space="preserve">Christine Harvey Kerr </w:t>
            </w:r>
            <w:r w:rsidR="007E726F" w:rsidRPr="00A75061">
              <w:rPr>
                <w:rFonts w:ascii="Arial" w:hAnsi="Arial" w:cs="Arial"/>
                <w:sz w:val="24"/>
                <w:szCs w:val="24"/>
              </w:rPr>
              <w:t xml:space="preserve">- Centrally Assigned Principal, Special Education </w:t>
            </w:r>
          </w:p>
          <w:p w14:paraId="352A4EF6" w14:textId="77777777" w:rsidR="007E726F" w:rsidRPr="00A75061" w:rsidRDefault="007E726F" w:rsidP="00137F51">
            <w:pPr>
              <w:rPr>
                <w:rFonts w:ascii="Arial" w:hAnsi="Arial" w:cs="Arial"/>
                <w:sz w:val="24"/>
                <w:szCs w:val="24"/>
              </w:rPr>
            </w:pPr>
            <w:r w:rsidRPr="00A75061">
              <w:rPr>
                <w:rFonts w:ascii="Arial" w:hAnsi="Arial" w:cs="Arial"/>
                <w:sz w:val="24"/>
                <w:szCs w:val="24"/>
              </w:rPr>
              <w:t>Katia Palumbo- Centrally Assigned Principal, Special Education</w:t>
            </w:r>
          </w:p>
          <w:p w14:paraId="33240052" w14:textId="77777777" w:rsidR="007E726F" w:rsidRPr="00A75061" w:rsidRDefault="007E726F" w:rsidP="00137F51">
            <w:pPr>
              <w:rPr>
                <w:rFonts w:ascii="Arial" w:hAnsi="Arial" w:cs="Arial"/>
                <w:sz w:val="24"/>
                <w:szCs w:val="24"/>
              </w:rPr>
            </w:pPr>
            <w:r w:rsidRPr="00A75061">
              <w:rPr>
                <w:rFonts w:ascii="Arial" w:hAnsi="Arial" w:cs="Arial"/>
                <w:sz w:val="24"/>
                <w:szCs w:val="24"/>
              </w:rPr>
              <w:t>Alison Board - Centrally Assigned Principal, Special Education</w:t>
            </w:r>
          </w:p>
          <w:p w14:paraId="072D122C" w14:textId="77777777" w:rsidR="007E726F" w:rsidRPr="00A75061" w:rsidRDefault="007E726F" w:rsidP="00137F51">
            <w:pPr>
              <w:rPr>
                <w:rFonts w:ascii="Arial" w:hAnsi="Arial" w:cs="Arial"/>
                <w:sz w:val="24"/>
                <w:szCs w:val="24"/>
              </w:rPr>
            </w:pPr>
            <w:r w:rsidRPr="00A75061">
              <w:rPr>
                <w:rFonts w:ascii="Arial" w:hAnsi="Arial" w:cs="Arial"/>
                <w:sz w:val="24"/>
                <w:szCs w:val="24"/>
              </w:rPr>
              <w:t>Elizabeth Schaeffer- Centrally Assigned Principal, Special Education</w:t>
            </w:r>
          </w:p>
          <w:p w14:paraId="4B524A28" w14:textId="2C4D7436" w:rsidR="00185C00" w:rsidRPr="00A75061" w:rsidRDefault="007E726F" w:rsidP="00137F51">
            <w:pPr>
              <w:rPr>
                <w:rFonts w:ascii="Arial" w:hAnsi="Arial" w:cs="Arial"/>
                <w:sz w:val="24"/>
                <w:szCs w:val="24"/>
              </w:rPr>
            </w:pPr>
            <w:r w:rsidRPr="00A75061">
              <w:rPr>
                <w:rFonts w:ascii="Arial" w:hAnsi="Arial" w:cs="Arial"/>
                <w:sz w:val="24"/>
                <w:szCs w:val="24"/>
              </w:rPr>
              <w:t>Tanya Hazelton - Centrally Assigned Principal, Special Education</w:t>
            </w:r>
          </w:p>
          <w:p w14:paraId="1348D683" w14:textId="60AC8D13" w:rsidR="00185C00" w:rsidRPr="00A75061" w:rsidRDefault="00185C00" w:rsidP="00137F51">
            <w:pPr>
              <w:rPr>
                <w:rFonts w:ascii="Arial" w:hAnsi="Arial" w:cs="Arial"/>
                <w:sz w:val="24"/>
                <w:szCs w:val="24"/>
              </w:rPr>
            </w:pPr>
            <w:r w:rsidRPr="00A75061">
              <w:rPr>
                <w:rFonts w:ascii="Arial" w:hAnsi="Arial" w:cs="Arial"/>
                <w:sz w:val="24"/>
                <w:szCs w:val="24"/>
              </w:rPr>
              <w:t xml:space="preserve">Elizabeth Chalmers - </w:t>
            </w:r>
            <w:r w:rsidR="00C17E3D" w:rsidRPr="00A75061">
              <w:rPr>
                <w:rFonts w:ascii="Arial" w:hAnsi="Arial" w:cs="Arial"/>
                <w:sz w:val="24"/>
                <w:szCs w:val="24"/>
              </w:rPr>
              <w:t>Executive Assistant -Special Education and Equitable Outcomes</w:t>
            </w:r>
          </w:p>
          <w:p w14:paraId="3D973022" w14:textId="77777777" w:rsidR="003E34BB" w:rsidRPr="00A75061" w:rsidRDefault="007E726F" w:rsidP="00137F51">
            <w:pPr>
              <w:rPr>
                <w:rFonts w:ascii="Arial" w:hAnsi="Arial" w:cs="Arial"/>
                <w:sz w:val="24"/>
                <w:szCs w:val="24"/>
                <w:lang w:val="fr-CA"/>
              </w:rPr>
            </w:pPr>
            <w:r w:rsidRPr="00A75061">
              <w:rPr>
                <w:rFonts w:ascii="Arial" w:hAnsi="Arial" w:cs="Arial"/>
                <w:sz w:val="24"/>
                <w:szCs w:val="24"/>
                <w:lang w:val="fr-CA"/>
              </w:rPr>
              <w:t>Lianne Dixon- TDSB SEAC Liaison</w:t>
            </w:r>
            <w:r w:rsidRPr="00A75061">
              <w:rPr>
                <w:rFonts w:ascii="Arial" w:hAnsi="Arial" w:cs="Arial"/>
                <w:sz w:val="24"/>
                <w:szCs w:val="24"/>
                <w:lang w:val="fr-CA"/>
              </w:rPr>
              <w:tab/>
            </w:r>
          </w:p>
          <w:p w14:paraId="3DB903B5" w14:textId="6830A636" w:rsidR="003E34BB" w:rsidRPr="00A75061" w:rsidRDefault="003E34BB" w:rsidP="00137F51">
            <w:pPr>
              <w:rPr>
                <w:rFonts w:ascii="Arial" w:hAnsi="Arial" w:cs="Arial"/>
                <w:sz w:val="24"/>
                <w:szCs w:val="24"/>
              </w:rPr>
            </w:pPr>
            <w:r w:rsidRPr="00A75061">
              <w:rPr>
                <w:rFonts w:ascii="Arial" w:hAnsi="Arial" w:cs="Arial"/>
                <w:sz w:val="24"/>
                <w:szCs w:val="24"/>
              </w:rPr>
              <w:t xml:space="preserve">Sham </w:t>
            </w:r>
            <w:proofErr w:type="spellStart"/>
            <w:r w:rsidRPr="00A75061">
              <w:rPr>
                <w:rFonts w:ascii="Arial" w:hAnsi="Arial" w:cs="Arial"/>
                <w:sz w:val="24"/>
                <w:szCs w:val="24"/>
              </w:rPr>
              <w:t>Tesfahunei</w:t>
            </w:r>
            <w:proofErr w:type="spellEnd"/>
            <w:r w:rsidRPr="00A75061">
              <w:rPr>
                <w:rFonts w:ascii="Arial" w:hAnsi="Arial" w:cs="Arial"/>
                <w:sz w:val="24"/>
                <w:szCs w:val="24"/>
              </w:rPr>
              <w:t xml:space="preserve"> (Audio/Video Assistant)</w:t>
            </w:r>
          </w:p>
          <w:p w14:paraId="79C02729" w14:textId="4CDD0102" w:rsidR="007E726F" w:rsidRPr="00A75061" w:rsidRDefault="007E726F" w:rsidP="00137F51">
            <w:pPr>
              <w:rPr>
                <w:rFonts w:ascii="Arial" w:hAnsi="Arial" w:cs="Arial"/>
                <w:sz w:val="24"/>
                <w:szCs w:val="24"/>
              </w:rPr>
            </w:pPr>
            <w:r w:rsidRPr="00A75061">
              <w:rPr>
                <w:rFonts w:ascii="Arial" w:hAnsi="Arial" w:cs="Arial"/>
                <w:sz w:val="24"/>
                <w:szCs w:val="24"/>
              </w:rPr>
              <w:t xml:space="preserve">        </w:t>
            </w:r>
          </w:p>
        </w:tc>
      </w:tr>
      <w:tr w:rsidR="007E726F" w:rsidRPr="00A75061" w14:paraId="705DA296" w14:textId="77777777">
        <w:tc>
          <w:tcPr>
            <w:tcW w:w="1818" w:type="dxa"/>
          </w:tcPr>
          <w:p w14:paraId="54F06F0E" w14:textId="77777777" w:rsidR="007E726F" w:rsidRPr="00A75061" w:rsidRDefault="007E726F" w:rsidP="00137F51">
            <w:pPr>
              <w:rPr>
                <w:rFonts w:ascii="Arial" w:hAnsi="Arial" w:cs="Arial"/>
                <w:sz w:val="24"/>
                <w:szCs w:val="24"/>
              </w:rPr>
            </w:pPr>
            <w:r w:rsidRPr="00A75061">
              <w:rPr>
                <w:rFonts w:ascii="Arial" w:hAnsi="Arial" w:cs="Arial"/>
                <w:b/>
                <w:sz w:val="24"/>
                <w:szCs w:val="24"/>
              </w:rPr>
              <w:lastRenderedPageBreak/>
              <w:t>Regrets</w:t>
            </w:r>
            <w:r w:rsidRPr="00A75061">
              <w:rPr>
                <w:rFonts w:ascii="Arial" w:hAnsi="Arial" w:cs="Arial"/>
                <w:sz w:val="24"/>
                <w:szCs w:val="24"/>
              </w:rPr>
              <w:t>:</w:t>
            </w:r>
          </w:p>
        </w:tc>
        <w:tc>
          <w:tcPr>
            <w:tcW w:w="8478" w:type="dxa"/>
          </w:tcPr>
          <w:p w14:paraId="3972C699" w14:textId="77777777" w:rsidR="0059281C" w:rsidRPr="00A75061" w:rsidRDefault="0059281C" w:rsidP="0059281C">
            <w:pPr>
              <w:rPr>
                <w:rFonts w:ascii="Arial" w:hAnsi="Arial" w:cs="Arial"/>
                <w:sz w:val="24"/>
                <w:szCs w:val="24"/>
              </w:rPr>
            </w:pPr>
            <w:bookmarkStart w:id="0" w:name="_Hlk210145908"/>
            <w:r w:rsidRPr="00A75061">
              <w:rPr>
                <w:rFonts w:ascii="Arial" w:hAnsi="Arial" w:cs="Arial"/>
                <w:sz w:val="24"/>
                <w:szCs w:val="24"/>
              </w:rPr>
              <w:t>Alana Bell – Association for Bright Children</w:t>
            </w:r>
          </w:p>
          <w:bookmarkEnd w:id="0"/>
          <w:p w14:paraId="13B1A51B" w14:textId="288187C6" w:rsidR="0059281C" w:rsidRPr="00A75061" w:rsidRDefault="0059281C" w:rsidP="0059281C">
            <w:pPr>
              <w:rPr>
                <w:rFonts w:ascii="Arial" w:hAnsi="Arial" w:cs="Arial"/>
                <w:sz w:val="24"/>
                <w:szCs w:val="24"/>
              </w:rPr>
            </w:pPr>
            <w:r w:rsidRPr="00A75061">
              <w:rPr>
                <w:rFonts w:ascii="Arial" w:hAnsi="Arial" w:cs="Arial"/>
                <w:sz w:val="24"/>
                <w:szCs w:val="24"/>
              </w:rPr>
              <w:t>Nazanin Fallah-Rad – LC2 Representative</w:t>
            </w:r>
          </w:p>
          <w:p w14:paraId="02398E83" w14:textId="77777777" w:rsidR="00B41EAA" w:rsidRPr="00A75061" w:rsidRDefault="00B41EAA" w:rsidP="00B41EAA">
            <w:pPr>
              <w:rPr>
                <w:rFonts w:ascii="Arial" w:hAnsi="Arial" w:cs="Arial"/>
                <w:sz w:val="24"/>
                <w:szCs w:val="24"/>
              </w:rPr>
            </w:pPr>
            <w:r w:rsidRPr="00A75061">
              <w:rPr>
                <w:rFonts w:ascii="Arial" w:hAnsi="Arial" w:cs="Arial"/>
                <w:sz w:val="24"/>
                <w:szCs w:val="24"/>
              </w:rPr>
              <w:t>Leo Lagnado - Autism Society of Ontario (Toronto Chapter)</w:t>
            </w:r>
          </w:p>
          <w:p w14:paraId="4EAA9344" w14:textId="77777777" w:rsidR="00B41EAA" w:rsidRPr="00A75061" w:rsidRDefault="00B41EAA" w:rsidP="00B41EAA">
            <w:pPr>
              <w:rPr>
                <w:rFonts w:ascii="Arial" w:hAnsi="Arial" w:cs="Arial"/>
                <w:sz w:val="24"/>
                <w:szCs w:val="24"/>
              </w:rPr>
            </w:pPr>
            <w:r w:rsidRPr="00A75061">
              <w:rPr>
                <w:rFonts w:ascii="Arial" w:hAnsi="Arial" w:cs="Arial"/>
                <w:sz w:val="24"/>
                <w:szCs w:val="24"/>
              </w:rPr>
              <w:t xml:space="preserve">Saira Chhibber- LC1 Representative  </w:t>
            </w:r>
          </w:p>
          <w:p w14:paraId="53E15837" w14:textId="77777777" w:rsidR="00B41EAA" w:rsidRPr="00A75061" w:rsidRDefault="00B41EAA" w:rsidP="00B41EAA">
            <w:pPr>
              <w:rPr>
                <w:rFonts w:ascii="Arial" w:hAnsi="Arial" w:cs="Arial"/>
                <w:sz w:val="24"/>
                <w:szCs w:val="24"/>
              </w:rPr>
            </w:pPr>
            <w:r w:rsidRPr="00A75061">
              <w:rPr>
                <w:rFonts w:ascii="Arial" w:hAnsi="Arial" w:cs="Arial"/>
                <w:sz w:val="24"/>
                <w:szCs w:val="24"/>
              </w:rPr>
              <w:t>Dana Chapman (Alternate) - Ontario Parents of Visually Impaired Children (OPVIC)</w:t>
            </w:r>
          </w:p>
          <w:p w14:paraId="3962860E" w14:textId="77777777" w:rsidR="00B41EAA" w:rsidRPr="00A75061" w:rsidRDefault="00B41EAA" w:rsidP="00B41EAA">
            <w:pPr>
              <w:rPr>
                <w:rFonts w:ascii="Arial" w:hAnsi="Arial" w:cs="Arial"/>
                <w:sz w:val="24"/>
                <w:szCs w:val="24"/>
              </w:rPr>
            </w:pPr>
            <w:r w:rsidRPr="00A75061">
              <w:rPr>
                <w:rFonts w:ascii="Arial" w:hAnsi="Arial" w:cs="Arial"/>
                <w:sz w:val="24"/>
                <w:szCs w:val="24"/>
              </w:rPr>
              <w:t xml:space="preserve">Izabella Pruska-Oldenhoff – LC1 Representative </w:t>
            </w:r>
          </w:p>
          <w:p w14:paraId="41799533" w14:textId="42412B18" w:rsidR="007E726F" w:rsidRPr="00A75061" w:rsidRDefault="007E726F" w:rsidP="000F0523">
            <w:pPr>
              <w:rPr>
                <w:rFonts w:ascii="Arial" w:hAnsi="Arial" w:cs="Arial"/>
                <w:sz w:val="24"/>
                <w:szCs w:val="24"/>
              </w:rPr>
            </w:pPr>
          </w:p>
        </w:tc>
      </w:tr>
    </w:tbl>
    <w:p w14:paraId="7882E691" w14:textId="77777777" w:rsidR="00B421E1" w:rsidRPr="00A75061" w:rsidRDefault="00B421E1" w:rsidP="00137F51">
      <w:pPr>
        <w:pStyle w:val="ListParagraph"/>
        <w:spacing w:after="0" w:line="240" w:lineRule="auto"/>
        <w:ind w:left="179"/>
        <w:rPr>
          <w:rFonts w:ascii="Arial" w:eastAsia="Arial" w:hAnsi="Arial" w:cs="Arial"/>
          <w:sz w:val="24"/>
          <w:szCs w:val="24"/>
        </w:rPr>
      </w:pPr>
    </w:p>
    <w:p w14:paraId="14FB651E" w14:textId="10CC8AAF" w:rsidR="004F42BE" w:rsidRPr="00A75061" w:rsidRDefault="004F42BE" w:rsidP="007A105D">
      <w:pPr>
        <w:pStyle w:val="ListParagraph"/>
        <w:numPr>
          <w:ilvl w:val="0"/>
          <w:numId w:val="2"/>
        </w:numPr>
        <w:spacing w:after="0" w:line="240" w:lineRule="auto"/>
        <w:rPr>
          <w:rFonts w:ascii="Arial" w:eastAsia="Times New Roman" w:hAnsi="Arial" w:cs="Arial"/>
          <w:sz w:val="24"/>
          <w:szCs w:val="24"/>
          <w:lang w:val="en-US" w:eastAsia="en-US"/>
        </w:rPr>
      </w:pPr>
      <w:r w:rsidRPr="00A75061">
        <w:rPr>
          <w:rFonts w:ascii="Arial" w:eastAsia="Times New Roman" w:hAnsi="Arial" w:cs="Arial"/>
          <w:sz w:val="24"/>
          <w:szCs w:val="24"/>
          <w:lang w:val="en-US" w:eastAsia="en-US"/>
        </w:rPr>
        <w:t>The meeting was called to order at 7:</w:t>
      </w:r>
      <w:r w:rsidR="00317850" w:rsidRPr="00A75061">
        <w:rPr>
          <w:rFonts w:ascii="Arial" w:eastAsia="Times New Roman" w:hAnsi="Arial" w:cs="Arial"/>
          <w:sz w:val="24"/>
          <w:szCs w:val="24"/>
          <w:lang w:val="en-US" w:eastAsia="en-US"/>
        </w:rPr>
        <w:t>0</w:t>
      </w:r>
      <w:r w:rsidR="00525069" w:rsidRPr="00A75061">
        <w:rPr>
          <w:rFonts w:ascii="Arial" w:eastAsia="Times New Roman" w:hAnsi="Arial" w:cs="Arial"/>
          <w:sz w:val="24"/>
          <w:szCs w:val="24"/>
          <w:lang w:val="en-US" w:eastAsia="en-US"/>
        </w:rPr>
        <w:t>2</w:t>
      </w:r>
      <w:r w:rsidR="00C21B75" w:rsidRPr="00A75061">
        <w:rPr>
          <w:rFonts w:ascii="Arial" w:eastAsia="Times New Roman" w:hAnsi="Arial" w:cs="Arial"/>
          <w:sz w:val="24"/>
          <w:szCs w:val="24"/>
          <w:lang w:val="en-US" w:eastAsia="en-US"/>
        </w:rPr>
        <w:t xml:space="preserve"> </w:t>
      </w:r>
      <w:r w:rsidRPr="00A75061">
        <w:rPr>
          <w:rFonts w:ascii="Arial" w:eastAsia="Times New Roman" w:hAnsi="Arial" w:cs="Arial"/>
          <w:sz w:val="24"/>
          <w:szCs w:val="24"/>
          <w:lang w:val="en-US" w:eastAsia="en-US"/>
        </w:rPr>
        <w:t>pm by</w:t>
      </w:r>
      <w:r w:rsidR="004B5037" w:rsidRPr="00A75061">
        <w:rPr>
          <w:rFonts w:ascii="Arial" w:eastAsia="Times New Roman" w:hAnsi="Arial" w:cs="Arial"/>
          <w:sz w:val="24"/>
          <w:szCs w:val="24"/>
          <w:lang w:val="en-US" w:eastAsia="en-US"/>
        </w:rPr>
        <w:t xml:space="preserve"> </w:t>
      </w:r>
      <w:r w:rsidR="008C756A" w:rsidRPr="00A75061">
        <w:rPr>
          <w:rFonts w:ascii="Arial" w:eastAsia="Times New Roman" w:hAnsi="Arial" w:cs="Arial"/>
          <w:sz w:val="24"/>
          <w:szCs w:val="24"/>
          <w:lang w:val="en-US" w:eastAsia="en-US"/>
        </w:rPr>
        <w:t>Chair David Lepofsky</w:t>
      </w:r>
      <w:r w:rsidRPr="00A75061">
        <w:rPr>
          <w:rFonts w:ascii="Arial" w:eastAsia="Times New Roman" w:hAnsi="Arial" w:cs="Arial"/>
          <w:sz w:val="24"/>
          <w:szCs w:val="24"/>
          <w:lang w:val="en-US" w:eastAsia="en-US"/>
        </w:rPr>
        <w:t xml:space="preserve">. </w:t>
      </w:r>
      <w:r w:rsidR="00F9521F" w:rsidRPr="00A75061">
        <w:rPr>
          <w:rFonts w:ascii="Arial" w:eastAsia="Times New Roman" w:hAnsi="Arial" w:cs="Arial"/>
          <w:sz w:val="24"/>
          <w:szCs w:val="24"/>
          <w:lang w:val="en-US" w:eastAsia="en-US"/>
        </w:rPr>
        <w:t>A quorum</w:t>
      </w:r>
      <w:r w:rsidR="00FD14A6" w:rsidRPr="00A75061">
        <w:rPr>
          <w:rFonts w:ascii="Arial" w:eastAsia="Times New Roman" w:hAnsi="Arial" w:cs="Arial"/>
          <w:sz w:val="24"/>
          <w:szCs w:val="24"/>
          <w:lang w:val="en-US" w:eastAsia="en-US"/>
        </w:rPr>
        <w:t xml:space="preserve"> was reached</w:t>
      </w:r>
      <w:r w:rsidRPr="00A75061">
        <w:rPr>
          <w:rFonts w:ascii="Arial" w:eastAsia="Times New Roman" w:hAnsi="Arial" w:cs="Arial"/>
          <w:sz w:val="24"/>
          <w:szCs w:val="24"/>
          <w:lang w:val="en-US" w:eastAsia="en-US"/>
        </w:rPr>
        <w:t>.</w:t>
      </w:r>
    </w:p>
    <w:p w14:paraId="0B62FC07" w14:textId="77777777" w:rsidR="004F42BE" w:rsidRPr="00A75061" w:rsidRDefault="004F42BE" w:rsidP="00137F51">
      <w:pPr>
        <w:spacing w:after="0" w:line="240" w:lineRule="auto"/>
        <w:rPr>
          <w:rFonts w:ascii="Arial" w:eastAsia="Times New Roman" w:hAnsi="Arial" w:cs="Arial"/>
          <w:sz w:val="24"/>
          <w:szCs w:val="24"/>
          <w:lang w:val="en-US" w:eastAsia="en-US"/>
        </w:rPr>
      </w:pPr>
    </w:p>
    <w:p w14:paraId="30E317D7" w14:textId="7D6185BB" w:rsidR="0059281C" w:rsidRPr="00A75061" w:rsidRDefault="004F42BE" w:rsidP="007A105D">
      <w:pPr>
        <w:pStyle w:val="ListParagraph"/>
        <w:numPr>
          <w:ilvl w:val="0"/>
          <w:numId w:val="2"/>
        </w:numPr>
        <w:spacing w:after="0" w:line="240" w:lineRule="auto"/>
        <w:rPr>
          <w:rFonts w:ascii="Arial" w:eastAsia="Times New Roman" w:hAnsi="Arial" w:cs="Arial"/>
          <w:sz w:val="24"/>
          <w:szCs w:val="24"/>
          <w:lang w:val="en-US" w:eastAsia="en-US"/>
        </w:rPr>
      </w:pPr>
      <w:r w:rsidRPr="00A75061">
        <w:rPr>
          <w:rFonts w:ascii="Arial" w:eastAsia="Times New Roman" w:hAnsi="Arial" w:cs="Arial"/>
          <w:sz w:val="24"/>
          <w:szCs w:val="24"/>
          <w:lang w:val="en-US" w:eastAsia="en-US"/>
        </w:rPr>
        <w:t>Live</w:t>
      </w:r>
      <w:r w:rsidRPr="00A75061">
        <w:rPr>
          <w:rFonts w:ascii="Arial" w:eastAsia="Times New Roman" w:hAnsi="Arial" w:cs="Arial"/>
          <w:b/>
          <w:bCs/>
          <w:sz w:val="24"/>
          <w:szCs w:val="24"/>
          <w:lang w:val="en-US" w:eastAsia="en-US"/>
        </w:rPr>
        <w:t xml:space="preserve"> </w:t>
      </w:r>
      <w:r w:rsidRPr="00A75061">
        <w:rPr>
          <w:rFonts w:ascii="Arial" w:eastAsia="Times New Roman" w:hAnsi="Arial" w:cs="Arial"/>
          <w:sz w:val="24"/>
          <w:szCs w:val="24"/>
          <w:lang w:val="en-US" w:eastAsia="en-US"/>
        </w:rPr>
        <w:t xml:space="preserve">Streaming Announcement: </w:t>
      </w:r>
      <w:r w:rsidR="004B5037" w:rsidRPr="00A75061">
        <w:rPr>
          <w:rFonts w:ascii="Arial" w:eastAsia="Times New Roman" w:hAnsi="Arial" w:cs="Arial"/>
          <w:sz w:val="24"/>
          <w:szCs w:val="24"/>
          <w:lang w:val="en-US" w:eastAsia="en-US"/>
        </w:rPr>
        <w:t xml:space="preserve">The </w:t>
      </w:r>
      <w:r w:rsidR="00604251" w:rsidRPr="00A75061">
        <w:rPr>
          <w:rFonts w:ascii="Arial" w:eastAsia="Times New Roman" w:hAnsi="Arial" w:cs="Arial"/>
          <w:sz w:val="24"/>
          <w:szCs w:val="24"/>
          <w:lang w:val="en-US" w:eastAsia="en-US"/>
        </w:rPr>
        <w:t>meeting will be</w:t>
      </w:r>
      <w:r w:rsidR="004B5037" w:rsidRPr="00A75061">
        <w:rPr>
          <w:rFonts w:ascii="Arial" w:eastAsia="Times New Roman" w:hAnsi="Arial" w:cs="Arial"/>
          <w:sz w:val="24"/>
          <w:szCs w:val="24"/>
          <w:lang w:val="en-US" w:eastAsia="en-US"/>
        </w:rPr>
        <w:t xml:space="preserve"> </w:t>
      </w:r>
      <w:r w:rsidRPr="00A75061">
        <w:rPr>
          <w:rFonts w:ascii="Arial" w:eastAsia="Times New Roman" w:hAnsi="Arial" w:cs="Arial"/>
          <w:sz w:val="24"/>
          <w:szCs w:val="24"/>
          <w:lang w:val="en-US" w:eastAsia="en-US"/>
        </w:rPr>
        <w:t>live-streamed via TDSB Live</w:t>
      </w:r>
      <w:r w:rsidR="00997854" w:rsidRPr="00A75061">
        <w:rPr>
          <w:rFonts w:ascii="Arial" w:eastAsia="Times New Roman" w:hAnsi="Arial" w:cs="Arial"/>
          <w:sz w:val="24"/>
          <w:szCs w:val="24"/>
          <w:lang w:val="en-US" w:eastAsia="en-US"/>
        </w:rPr>
        <w:t xml:space="preserve"> </w:t>
      </w:r>
      <w:r w:rsidRPr="00A75061">
        <w:rPr>
          <w:rFonts w:ascii="Arial" w:eastAsia="Times New Roman" w:hAnsi="Arial" w:cs="Arial"/>
          <w:sz w:val="24"/>
          <w:szCs w:val="24"/>
          <w:lang w:val="en-US" w:eastAsia="en-US"/>
        </w:rPr>
        <w:t xml:space="preserve">Webcast - Special </w:t>
      </w:r>
      <w:r w:rsidR="00FA0504" w:rsidRPr="00A75061">
        <w:rPr>
          <w:rFonts w:ascii="Arial" w:eastAsia="Times New Roman" w:hAnsi="Arial" w:cs="Arial"/>
          <w:sz w:val="24"/>
          <w:szCs w:val="24"/>
          <w:lang w:val="en-US" w:eastAsia="en-US"/>
        </w:rPr>
        <w:t>Education Advisory</w:t>
      </w:r>
      <w:r w:rsidRPr="00A75061">
        <w:rPr>
          <w:rFonts w:ascii="Arial" w:eastAsia="Times New Roman" w:hAnsi="Arial" w:cs="Arial"/>
          <w:sz w:val="24"/>
          <w:szCs w:val="24"/>
          <w:lang w:val="en-US" w:eastAsia="en-US"/>
        </w:rPr>
        <w:t xml:space="preserve"> Committee.</w:t>
      </w:r>
    </w:p>
    <w:p w14:paraId="131663CE" w14:textId="77777777" w:rsidR="0059281C" w:rsidRPr="00A75061" w:rsidRDefault="0059281C" w:rsidP="0059281C">
      <w:pPr>
        <w:pStyle w:val="ListParagraph"/>
        <w:rPr>
          <w:rFonts w:ascii="Arial" w:eastAsia="Times New Roman" w:hAnsi="Arial" w:cs="Arial"/>
          <w:sz w:val="24"/>
          <w:szCs w:val="24"/>
          <w:lang w:val="en-US" w:eastAsia="en-US"/>
        </w:rPr>
      </w:pPr>
    </w:p>
    <w:p w14:paraId="3C3F5DD8" w14:textId="45A907C4" w:rsidR="0059281C" w:rsidRPr="00A75061" w:rsidRDefault="0059281C" w:rsidP="007A105D">
      <w:pPr>
        <w:pStyle w:val="ListParagraph"/>
        <w:numPr>
          <w:ilvl w:val="0"/>
          <w:numId w:val="2"/>
        </w:numPr>
        <w:spacing w:after="0" w:line="240" w:lineRule="auto"/>
        <w:rPr>
          <w:rFonts w:ascii="Arial" w:eastAsia="Times New Roman" w:hAnsi="Arial" w:cs="Arial"/>
          <w:sz w:val="24"/>
          <w:szCs w:val="24"/>
          <w:lang w:val="en-US" w:eastAsia="en-US"/>
        </w:rPr>
      </w:pPr>
      <w:r w:rsidRPr="00A75061">
        <w:rPr>
          <w:rFonts w:ascii="Arial" w:eastAsia="Times New Roman" w:hAnsi="Arial" w:cs="Arial"/>
          <w:sz w:val="24"/>
          <w:szCs w:val="24"/>
          <w:lang w:val="en-US" w:eastAsia="en-US"/>
        </w:rPr>
        <w:t>Land</w:t>
      </w:r>
      <w:r w:rsidRPr="00A75061">
        <w:rPr>
          <w:rFonts w:ascii="Arial" w:eastAsia="Times New Roman" w:hAnsi="Arial" w:cs="Arial"/>
          <w:b/>
          <w:bCs/>
          <w:sz w:val="24"/>
          <w:szCs w:val="24"/>
          <w:lang w:val="en-US" w:eastAsia="en-US"/>
        </w:rPr>
        <w:t xml:space="preserve"> </w:t>
      </w:r>
      <w:r w:rsidRPr="00A75061">
        <w:rPr>
          <w:rFonts w:ascii="Arial" w:eastAsia="Times New Roman" w:hAnsi="Arial" w:cs="Arial"/>
          <w:sz w:val="24"/>
          <w:szCs w:val="24"/>
          <w:lang w:val="en-US" w:eastAsia="en-US"/>
        </w:rPr>
        <w:t>Acknowledgement</w:t>
      </w:r>
      <w:r w:rsidRPr="00A75061">
        <w:rPr>
          <w:rFonts w:ascii="Arial" w:eastAsia="Times New Roman" w:hAnsi="Arial" w:cs="Arial"/>
          <w:b/>
          <w:bCs/>
          <w:sz w:val="24"/>
          <w:szCs w:val="24"/>
          <w:lang w:val="en-US" w:eastAsia="en-US"/>
        </w:rPr>
        <w:t>:</w:t>
      </w:r>
      <w:r w:rsidRPr="00A75061">
        <w:rPr>
          <w:rFonts w:ascii="Arial" w:eastAsia="Times New Roman" w:hAnsi="Arial" w:cs="Arial"/>
          <w:sz w:val="24"/>
          <w:szCs w:val="24"/>
          <w:lang w:val="en-US" w:eastAsia="en-US"/>
        </w:rPr>
        <w:t xml:space="preserve"> Was read by Tracey O’Regan</w:t>
      </w:r>
    </w:p>
    <w:p w14:paraId="6659E20E" w14:textId="77777777" w:rsidR="000F0523" w:rsidRPr="00A75061" w:rsidRDefault="000F0523" w:rsidP="0059281C">
      <w:pPr>
        <w:rPr>
          <w:rFonts w:ascii="Arial" w:eastAsia="Times New Roman" w:hAnsi="Arial" w:cs="Arial"/>
          <w:sz w:val="24"/>
          <w:szCs w:val="24"/>
          <w:lang w:val="en-US" w:eastAsia="en-US"/>
        </w:rPr>
      </w:pPr>
    </w:p>
    <w:p w14:paraId="4E69A37B" w14:textId="2E66FD89" w:rsidR="0059281C" w:rsidRPr="00A75061" w:rsidRDefault="000F0523" w:rsidP="007A105D">
      <w:pPr>
        <w:pStyle w:val="ListParagraph"/>
        <w:numPr>
          <w:ilvl w:val="0"/>
          <w:numId w:val="2"/>
        </w:numPr>
        <w:spacing w:after="0" w:line="240" w:lineRule="auto"/>
        <w:rPr>
          <w:rFonts w:ascii="Arial" w:eastAsia="Times New Roman" w:hAnsi="Arial" w:cs="Arial"/>
          <w:sz w:val="24"/>
          <w:szCs w:val="24"/>
          <w:lang w:val="en-US" w:eastAsia="en-US"/>
        </w:rPr>
      </w:pPr>
      <w:r w:rsidRPr="00A75061">
        <w:rPr>
          <w:rFonts w:ascii="Arial" w:eastAsia="Times New Roman" w:hAnsi="Arial" w:cs="Arial"/>
          <w:sz w:val="24"/>
          <w:szCs w:val="24"/>
          <w:lang w:val="en-US" w:eastAsia="en-US"/>
        </w:rPr>
        <w:t xml:space="preserve">Conflict of </w:t>
      </w:r>
      <w:r w:rsidR="00B32FF4" w:rsidRPr="00A75061">
        <w:rPr>
          <w:rFonts w:ascii="Arial" w:eastAsia="Times New Roman" w:hAnsi="Arial" w:cs="Arial"/>
          <w:sz w:val="24"/>
          <w:szCs w:val="24"/>
          <w:lang w:val="en-US" w:eastAsia="en-US"/>
        </w:rPr>
        <w:t>I</w:t>
      </w:r>
      <w:r w:rsidRPr="00A75061">
        <w:rPr>
          <w:rFonts w:ascii="Arial" w:eastAsia="Times New Roman" w:hAnsi="Arial" w:cs="Arial"/>
          <w:sz w:val="24"/>
          <w:szCs w:val="24"/>
          <w:lang w:val="en-US" w:eastAsia="en-US"/>
        </w:rPr>
        <w:t>nterest</w:t>
      </w:r>
      <w:r w:rsidR="00C0233D" w:rsidRPr="00A75061">
        <w:rPr>
          <w:rFonts w:ascii="Arial" w:eastAsia="Times New Roman" w:hAnsi="Arial" w:cs="Arial"/>
          <w:sz w:val="24"/>
          <w:szCs w:val="24"/>
          <w:lang w:val="en-US" w:eastAsia="en-US"/>
        </w:rPr>
        <w:t xml:space="preserve">: </w:t>
      </w:r>
      <w:r w:rsidR="00B41EAA" w:rsidRPr="00A75061">
        <w:rPr>
          <w:rFonts w:ascii="Arial" w:eastAsia="Times New Roman" w:hAnsi="Arial" w:cs="Arial"/>
          <w:sz w:val="24"/>
          <w:szCs w:val="24"/>
          <w:lang w:val="en-US" w:eastAsia="en-US"/>
        </w:rPr>
        <w:t>No Conflicts of Interest were declared</w:t>
      </w:r>
    </w:p>
    <w:p w14:paraId="45B19121" w14:textId="77777777" w:rsidR="0059281C" w:rsidRPr="00A75061" w:rsidRDefault="0059281C" w:rsidP="0059281C">
      <w:pPr>
        <w:pStyle w:val="ListParagraph"/>
        <w:rPr>
          <w:rFonts w:ascii="Arial" w:eastAsia="Times New Roman" w:hAnsi="Arial" w:cs="Arial"/>
          <w:sz w:val="24"/>
          <w:szCs w:val="24"/>
          <w:lang w:val="en-US" w:eastAsia="en-US"/>
        </w:rPr>
      </w:pPr>
    </w:p>
    <w:p w14:paraId="238C159F" w14:textId="238DFA44" w:rsidR="000F0523" w:rsidRPr="00A75061" w:rsidRDefault="000F0523" w:rsidP="007A105D">
      <w:pPr>
        <w:pStyle w:val="ListParagraph"/>
        <w:numPr>
          <w:ilvl w:val="0"/>
          <w:numId w:val="2"/>
        </w:numPr>
        <w:spacing w:after="0" w:line="240" w:lineRule="auto"/>
        <w:rPr>
          <w:rFonts w:ascii="Arial" w:eastAsia="Times New Roman" w:hAnsi="Arial" w:cs="Arial"/>
          <w:sz w:val="24"/>
          <w:szCs w:val="24"/>
          <w:lang w:val="en-US" w:eastAsia="en-US"/>
        </w:rPr>
      </w:pPr>
      <w:r w:rsidRPr="00A75061">
        <w:rPr>
          <w:rFonts w:ascii="Arial" w:eastAsia="Times New Roman" w:hAnsi="Arial" w:cs="Arial"/>
          <w:sz w:val="24"/>
          <w:szCs w:val="24"/>
          <w:lang w:val="en-US" w:eastAsia="en-US"/>
        </w:rPr>
        <w:t xml:space="preserve">Approval of </w:t>
      </w:r>
      <w:r w:rsidR="00B32FF4" w:rsidRPr="00A75061">
        <w:rPr>
          <w:rFonts w:ascii="Arial" w:eastAsia="Times New Roman" w:hAnsi="Arial" w:cs="Arial"/>
          <w:sz w:val="24"/>
          <w:szCs w:val="24"/>
          <w:lang w:val="en-US" w:eastAsia="en-US"/>
        </w:rPr>
        <w:t>A</w:t>
      </w:r>
      <w:r w:rsidRPr="00A75061">
        <w:rPr>
          <w:rFonts w:ascii="Arial" w:eastAsia="Times New Roman" w:hAnsi="Arial" w:cs="Arial"/>
          <w:sz w:val="24"/>
          <w:szCs w:val="24"/>
          <w:lang w:val="en-US" w:eastAsia="en-US"/>
        </w:rPr>
        <w:t>genda:</w:t>
      </w:r>
      <w:r w:rsidRPr="00A75061">
        <w:rPr>
          <w:rFonts w:ascii="Arial" w:eastAsia="Arial" w:hAnsi="Arial" w:cs="Arial"/>
          <w:color w:val="000000"/>
          <w:sz w:val="24"/>
          <w:szCs w:val="24"/>
        </w:rPr>
        <w:t xml:space="preserve"> </w:t>
      </w:r>
      <w:r w:rsidR="00C0233D" w:rsidRPr="00A75061">
        <w:rPr>
          <w:rFonts w:ascii="Arial" w:eastAsia="Arial" w:hAnsi="Arial" w:cs="Arial"/>
          <w:color w:val="000000"/>
          <w:sz w:val="24"/>
          <w:szCs w:val="24"/>
        </w:rPr>
        <w:t>M</w:t>
      </w:r>
      <w:proofErr w:type="spellStart"/>
      <w:r w:rsidRPr="00A75061">
        <w:rPr>
          <w:rFonts w:ascii="Arial" w:eastAsia="Times New Roman" w:hAnsi="Arial" w:cs="Arial"/>
          <w:sz w:val="24"/>
          <w:szCs w:val="24"/>
          <w:lang w:val="en-US" w:eastAsia="en-US"/>
        </w:rPr>
        <w:t>otion</w:t>
      </w:r>
      <w:proofErr w:type="spellEnd"/>
      <w:r w:rsidRPr="00A75061">
        <w:rPr>
          <w:rFonts w:ascii="Arial" w:eastAsia="Times New Roman" w:hAnsi="Arial" w:cs="Arial"/>
          <w:sz w:val="24"/>
          <w:szCs w:val="24"/>
          <w:lang w:val="en-US" w:eastAsia="en-US"/>
        </w:rPr>
        <w:t xml:space="preserve"> to approve the agenda was proposed by </w:t>
      </w:r>
      <w:r w:rsidR="00521255" w:rsidRPr="00A75061">
        <w:rPr>
          <w:rFonts w:ascii="Arial" w:eastAsia="Times New Roman" w:hAnsi="Arial" w:cs="Arial"/>
          <w:sz w:val="24"/>
          <w:szCs w:val="24"/>
          <w:lang w:val="en-US" w:eastAsia="en-US"/>
        </w:rPr>
        <w:t xml:space="preserve">Jessica Miklos </w:t>
      </w:r>
      <w:r w:rsidRPr="00A75061">
        <w:rPr>
          <w:rFonts w:ascii="Arial" w:eastAsia="Times New Roman" w:hAnsi="Arial" w:cs="Arial"/>
          <w:sz w:val="24"/>
          <w:szCs w:val="24"/>
          <w:lang w:val="en-US" w:eastAsia="en-US"/>
        </w:rPr>
        <w:t xml:space="preserve">and seconded by </w:t>
      </w:r>
      <w:r w:rsidR="00521255" w:rsidRPr="00A75061">
        <w:rPr>
          <w:rFonts w:ascii="Arial" w:eastAsia="Times New Roman" w:hAnsi="Arial" w:cs="Arial"/>
          <w:sz w:val="24"/>
          <w:szCs w:val="24"/>
          <w:lang w:val="en-US" w:eastAsia="en-US"/>
        </w:rPr>
        <w:t>Bronwen Alsop.</w:t>
      </w:r>
    </w:p>
    <w:p w14:paraId="50264CCD" w14:textId="77777777" w:rsidR="000F0523" w:rsidRPr="00A75061" w:rsidRDefault="000F0523" w:rsidP="000F0523">
      <w:pPr>
        <w:pStyle w:val="NoSpacing"/>
        <w:ind w:left="397"/>
        <w:rPr>
          <w:sz w:val="24"/>
          <w:szCs w:val="24"/>
        </w:rPr>
      </w:pPr>
    </w:p>
    <w:p w14:paraId="66082EEA" w14:textId="2DF28EFB" w:rsidR="0059281C" w:rsidRPr="00A75061" w:rsidRDefault="000F0523" w:rsidP="007A105D">
      <w:pPr>
        <w:pStyle w:val="ListParagraph"/>
        <w:numPr>
          <w:ilvl w:val="0"/>
          <w:numId w:val="2"/>
        </w:numPr>
        <w:spacing w:after="0" w:line="240" w:lineRule="auto"/>
        <w:rPr>
          <w:rFonts w:ascii="Arial" w:hAnsi="Arial" w:cs="Arial"/>
          <w:sz w:val="24"/>
          <w:szCs w:val="24"/>
        </w:rPr>
      </w:pPr>
      <w:r w:rsidRPr="00A75061">
        <w:rPr>
          <w:rFonts w:ascii="Arial" w:hAnsi="Arial" w:cs="Arial"/>
          <w:sz w:val="24"/>
          <w:szCs w:val="24"/>
        </w:rPr>
        <w:t xml:space="preserve">Approval of Minutes: Minutes from </w:t>
      </w:r>
      <w:r w:rsidR="00B41EAA" w:rsidRPr="00A75061">
        <w:rPr>
          <w:rFonts w:ascii="Arial" w:hAnsi="Arial" w:cs="Arial"/>
          <w:sz w:val="24"/>
          <w:szCs w:val="24"/>
        </w:rPr>
        <w:t xml:space="preserve">September </w:t>
      </w:r>
      <w:r w:rsidRPr="00A75061">
        <w:rPr>
          <w:rFonts w:ascii="Arial" w:hAnsi="Arial" w:cs="Arial"/>
          <w:sz w:val="24"/>
          <w:szCs w:val="24"/>
        </w:rPr>
        <w:t>were approved</w:t>
      </w:r>
      <w:r w:rsidR="00EA0407" w:rsidRPr="00A75061">
        <w:rPr>
          <w:rFonts w:ascii="Arial" w:hAnsi="Arial" w:cs="Arial"/>
          <w:sz w:val="24"/>
          <w:szCs w:val="24"/>
        </w:rPr>
        <w:t>,</w:t>
      </w:r>
      <w:r w:rsidRPr="00A75061">
        <w:rPr>
          <w:rFonts w:ascii="Arial" w:hAnsi="Arial" w:cs="Arial"/>
          <w:sz w:val="24"/>
          <w:szCs w:val="24"/>
        </w:rPr>
        <w:t xml:space="preserve"> </w:t>
      </w:r>
      <w:r w:rsidR="0059281C" w:rsidRPr="00A75061">
        <w:rPr>
          <w:rFonts w:ascii="Arial" w:hAnsi="Arial" w:cs="Arial"/>
          <w:sz w:val="24"/>
          <w:szCs w:val="24"/>
        </w:rPr>
        <w:t xml:space="preserve">moved by </w:t>
      </w:r>
      <w:r w:rsidR="00521255" w:rsidRPr="00A75061">
        <w:rPr>
          <w:rFonts w:ascii="Arial" w:hAnsi="Arial" w:cs="Arial"/>
          <w:sz w:val="24"/>
          <w:szCs w:val="24"/>
        </w:rPr>
        <w:t xml:space="preserve">Nora Green </w:t>
      </w:r>
      <w:r w:rsidRPr="00A75061">
        <w:rPr>
          <w:rFonts w:ascii="Arial" w:hAnsi="Arial" w:cs="Arial"/>
          <w:sz w:val="24"/>
          <w:szCs w:val="24"/>
        </w:rPr>
        <w:t>and seconde</w:t>
      </w:r>
      <w:r w:rsidR="0059281C" w:rsidRPr="00A75061">
        <w:rPr>
          <w:rFonts w:ascii="Arial" w:hAnsi="Arial" w:cs="Arial"/>
          <w:sz w:val="24"/>
          <w:szCs w:val="24"/>
        </w:rPr>
        <w:t>d by</w:t>
      </w:r>
      <w:r w:rsidR="00521255" w:rsidRPr="00A75061">
        <w:rPr>
          <w:rFonts w:ascii="Arial" w:hAnsi="Arial" w:cs="Arial"/>
          <w:sz w:val="24"/>
          <w:szCs w:val="24"/>
        </w:rPr>
        <w:t xml:space="preserve"> Latoya Aldridge</w:t>
      </w:r>
      <w:r w:rsidR="00EA0407" w:rsidRPr="00A75061">
        <w:rPr>
          <w:rFonts w:ascii="Arial" w:hAnsi="Arial" w:cs="Arial"/>
          <w:sz w:val="24"/>
          <w:szCs w:val="24"/>
        </w:rPr>
        <w:t>.</w:t>
      </w:r>
    </w:p>
    <w:p w14:paraId="37D22AA8" w14:textId="77777777" w:rsidR="0059281C" w:rsidRPr="00A75061" w:rsidRDefault="0059281C" w:rsidP="0059281C">
      <w:pPr>
        <w:pStyle w:val="NoSpacing"/>
        <w:rPr>
          <w:sz w:val="24"/>
          <w:szCs w:val="24"/>
        </w:rPr>
      </w:pPr>
    </w:p>
    <w:p w14:paraId="2F82023D" w14:textId="77777777" w:rsidR="00CB6D33" w:rsidRPr="00A75061" w:rsidRDefault="00CB6D33" w:rsidP="00B679D4">
      <w:pPr>
        <w:pStyle w:val="NoSpacing"/>
        <w:rPr>
          <w:sz w:val="24"/>
          <w:szCs w:val="24"/>
        </w:rPr>
      </w:pPr>
    </w:p>
    <w:p w14:paraId="2736F6CC" w14:textId="50D6921B" w:rsidR="000F0523" w:rsidRPr="00A75061" w:rsidRDefault="00CB6D33" w:rsidP="00CB6D33">
      <w:pPr>
        <w:pStyle w:val="NoSpacing"/>
        <w:rPr>
          <w:b/>
          <w:bCs/>
          <w:sz w:val="24"/>
          <w:szCs w:val="24"/>
        </w:rPr>
      </w:pPr>
      <w:r w:rsidRPr="00A75061">
        <w:rPr>
          <w:b/>
          <w:bCs/>
          <w:sz w:val="24"/>
          <w:szCs w:val="24"/>
        </w:rPr>
        <w:t>Chair’s Report</w:t>
      </w:r>
    </w:p>
    <w:p w14:paraId="682A2F39" w14:textId="0D6C495F" w:rsidR="00CB6D33" w:rsidRPr="00A75061" w:rsidRDefault="00CB6D33" w:rsidP="00CB6D33">
      <w:pPr>
        <w:pStyle w:val="NoSpacing"/>
        <w:rPr>
          <w:sz w:val="24"/>
          <w:szCs w:val="24"/>
        </w:rPr>
      </w:pPr>
      <w:r w:rsidRPr="00A75061">
        <w:rPr>
          <w:sz w:val="24"/>
          <w:szCs w:val="24"/>
        </w:rPr>
        <w:t>Report to be added to the minutes</w:t>
      </w:r>
      <w:r w:rsidR="00AC4109" w:rsidRPr="00A75061">
        <w:rPr>
          <w:sz w:val="24"/>
          <w:szCs w:val="24"/>
        </w:rPr>
        <w:t xml:space="preserve"> (Appendix </w:t>
      </w:r>
      <w:r w:rsidR="00521255" w:rsidRPr="00A75061">
        <w:rPr>
          <w:sz w:val="24"/>
          <w:szCs w:val="24"/>
        </w:rPr>
        <w:t>A</w:t>
      </w:r>
      <w:r w:rsidR="00AC4109" w:rsidRPr="00A75061">
        <w:rPr>
          <w:sz w:val="24"/>
          <w:szCs w:val="24"/>
        </w:rPr>
        <w:t>)</w:t>
      </w:r>
    </w:p>
    <w:p w14:paraId="21FB0C4C" w14:textId="77777777" w:rsidR="00305E03" w:rsidRPr="00A75061" w:rsidRDefault="00305E03" w:rsidP="00305E03">
      <w:pPr>
        <w:pStyle w:val="NoSpacing"/>
        <w:ind w:left="720"/>
        <w:rPr>
          <w:sz w:val="24"/>
          <w:szCs w:val="24"/>
        </w:rPr>
      </w:pPr>
    </w:p>
    <w:p w14:paraId="592BBFE1" w14:textId="77777777" w:rsidR="00E2550D" w:rsidRPr="00A75061" w:rsidRDefault="00E2550D" w:rsidP="00305E03">
      <w:pPr>
        <w:pStyle w:val="NoSpacing"/>
        <w:rPr>
          <w:b/>
          <w:bCs/>
          <w:sz w:val="24"/>
          <w:szCs w:val="24"/>
        </w:rPr>
      </w:pPr>
    </w:p>
    <w:p w14:paraId="35937C11" w14:textId="28E0AB32" w:rsidR="00E2550D" w:rsidRPr="00A75061" w:rsidRDefault="00766901" w:rsidP="11FE9FC9">
      <w:pPr>
        <w:pStyle w:val="NoSpacing"/>
        <w:rPr>
          <w:b/>
          <w:bCs/>
          <w:sz w:val="24"/>
          <w:szCs w:val="24"/>
          <w:lang w:val="en-US"/>
        </w:rPr>
      </w:pPr>
      <w:r w:rsidRPr="00A75061">
        <w:rPr>
          <w:b/>
          <w:bCs/>
          <w:sz w:val="24"/>
          <w:szCs w:val="24"/>
          <w:lang w:val="en-US"/>
        </w:rPr>
        <w:t>Impact of Supervisor Appointment on Students with Disabilities and SEAC Operations</w:t>
      </w:r>
      <w:r w:rsidR="00ED0446" w:rsidRPr="00A75061">
        <w:rPr>
          <w:b/>
          <w:bCs/>
          <w:sz w:val="24"/>
          <w:szCs w:val="24"/>
          <w:lang w:val="en-US"/>
        </w:rPr>
        <w:t xml:space="preserve"> – SEAC </w:t>
      </w:r>
      <w:r w:rsidR="00EE6EC5" w:rsidRPr="00A75061">
        <w:rPr>
          <w:b/>
          <w:bCs/>
          <w:sz w:val="24"/>
          <w:szCs w:val="24"/>
          <w:lang w:val="en-US"/>
        </w:rPr>
        <w:t>Discussion</w:t>
      </w:r>
    </w:p>
    <w:p w14:paraId="46103572" w14:textId="72E7B449" w:rsidR="00521255" w:rsidRPr="00A75061" w:rsidRDefault="00521255" w:rsidP="00766901">
      <w:pPr>
        <w:pStyle w:val="NoSpacing"/>
        <w:numPr>
          <w:ilvl w:val="0"/>
          <w:numId w:val="41"/>
        </w:numPr>
        <w:rPr>
          <w:b/>
          <w:bCs/>
          <w:sz w:val="24"/>
          <w:szCs w:val="24"/>
        </w:rPr>
      </w:pPr>
      <w:r w:rsidRPr="00A75061">
        <w:rPr>
          <w:sz w:val="24"/>
          <w:szCs w:val="24"/>
        </w:rPr>
        <w:t>The provincial government has assumed control of the TDSB, appointing a supervisor.</w:t>
      </w:r>
    </w:p>
    <w:p w14:paraId="4D22A40F" w14:textId="772FDDFA" w:rsidR="00ED0446" w:rsidRPr="00A75061" w:rsidRDefault="00ED0446" w:rsidP="11FE9FC9">
      <w:pPr>
        <w:pStyle w:val="NoSpacing"/>
        <w:numPr>
          <w:ilvl w:val="0"/>
          <w:numId w:val="41"/>
        </w:numPr>
        <w:rPr>
          <w:b/>
          <w:bCs/>
          <w:sz w:val="24"/>
          <w:szCs w:val="24"/>
          <w:lang w:val="en-US"/>
        </w:rPr>
      </w:pPr>
      <w:r w:rsidRPr="00A75061">
        <w:rPr>
          <w:sz w:val="24"/>
          <w:szCs w:val="24"/>
          <w:lang w:val="en-US"/>
        </w:rPr>
        <w:t>Elected Trustees have had their powers removed.</w:t>
      </w:r>
    </w:p>
    <w:p w14:paraId="79D8318B" w14:textId="3FD3A4C3" w:rsidR="00766901" w:rsidRPr="00A75061" w:rsidRDefault="00EE6EC5" w:rsidP="00766901">
      <w:pPr>
        <w:pStyle w:val="NoSpacing"/>
        <w:numPr>
          <w:ilvl w:val="0"/>
          <w:numId w:val="41"/>
        </w:numPr>
        <w:rPr>
          <w:b/>
          <w:bCs/>
          <w:sz w:val="24"/>
          <w:szCs w:val="24"/>
        </w:rPr>
      </w:pPr>
      <w:r w:rsidRPr="00A75061">
        <w:rPr>
          <w:sz w:val="24"/>
          <w:szCs w:val="24"/>
        </w:rPr>
        <w:t>Staff</w:t>
      </w:r>
      <w:r w:rsidR="00766901" w:rsidRPr="00A75061">
        <w:rPr>
          <w:sz w:val="24"/>
          <w:szCs w:val="24"/>
        </w:rPr>
        <w:t xml:space="preserve"> offered reassurance that our business carries on and our focus on students </w:t>
      </w:r>
      <w:r w:rsidR="008C2EF9" w:rsidRPr="00A75061">
        <w:rPr>
          <w:sz w:val="24"/>
          <w:szCs w:val="24"/>
        </w:rPr>
        <w:t>carries</w:t>
      </w:r>
      <w:r w:rsidR="00766901" w:rsidRPr="00A75061">
        <w:rPr>
          <w:sz w:val="24"/>
          <w:szCs w:val="24"/>
        </w:rPr>
        <w:t xml:space="preserve"> on</w:t>
      </w:r>
      <w:r w:rsidR="008C2EF9" w:rsidRPr="00A75061">
        <w:rPr>
          <w:sz w:val="24"/>
          <w:szCs w:val="24"/>
        </w:rPr>
        <w:t>.</w:t>
      </w:r>
    </w:p>
    <w:p w14:paraId="7D1C02EE" w14:textId="3DC4BE2E" w:rsidR="00766901" w:rsidRPr="00A75061" w:rsidRDefault="00766901" w:rsidP="11FE9FC9">
      <w:pPr>
        <w:pStyle w:val="NoSpacing"/>
        <w:numPr>
          <w:ilvl w:val="0"/>
          <w:numId w:val="41"/>
        </w:numPr>
        <w:rPr>
          <w:b/>
          <w:bCs/>
          <w:sz w:val="24"/>
          <w:szCs w:val="24"/>
          <w:lang w:val="en-US"/>
        </w:rPr>
      </w:pPr>
      <w:r w:rsidRPr="00A75061">
        <w:rPr>
          <w:sz w:val="24"/>
          <w:szCs w:val="24"/>
          <w:lang w:val="en-US"/>
        </w:rPr>
        <w:t>Processes in place have been maintained –</w:t>
      </w:r>
      <w:r w:rsidR="00EE6EC5" w:rsidRPr="00A75061">
        <w:rPr>
          <w:sz w:val="24"/>
          <w:szCs w:val="24"/>
          <w:lang w:val="en-US"/>
        </w:rPr>
        <w:t xml:space="preserve"> </w:t>
      </w:r>
      <w:r w:rsidR="00521255" w:rsidRPr="00A75061">
        <w:rPr>
          <w:sz w:val="24"/>
          <w:szCs w:val="24"/>
          <w:lang w:val="en-US"/>
        </w:rPr>
        <w:t xml:space="preserve">there is </w:t>
      </w:r>
      <w:r w:rsidRPr="00A75061">
        <w:rPr>
          <w:sz w:val="24"/>
          <w:szCs w:val="24"/>
          <w:lang w:val="en-US"/>
        </w:rPr>
        <w:t xml:space="preserve">still a responsibility to share information with </w:t>
      </w:r>
      <w:proofErr w:type="gramStart"/>
      <w:r w:rsidRPr="00A75061">
        <w:rPr>
          <w:sz w:val="24"/>
          <w:szCs w:val="24"/>
          <w:lang w:val="en-US"/>
        </w:rPr>
        <w:t>SEAC</w:t>
      </w:r>
      <w:proofErr w:type="gramEnd"/>
      <w:r w:rsidRPr="00A75061">
        <w:rPr>
          <w:sz w:val="24"/>
          <w:szCs w:val="24"/>
          <w:lang w:val="en-US"/>
        </w:rPr>
        <w:t xml:space="preserve"> and our meetings will continue as normal.</w:t>
      </w:r>
    </w:p>
    <w:p w14:paraId="1DB12832" w14:textId="5E19F4A5" w:rsidR="00766901" w:rsidRPr="00A75061" w:rsidRDefault="00766901" w:rsidP="11FE9FC9">
      <w:pPr>
        <w:pStyle w:val="NoSpacing"/>
        <w:numPr>
          <w:ilvl w:val="0"/>
          <w:numId w:val="41"/>
        </w:numPr>
        <w:rPr>
          <w:b/>
          <w:bCs/>
          <w:sz w:val="24"/>
          <w:szCs w:val="24"/>
          <w:lang w:val="en-US"/>
        </w:rPr>
      </w:pPr>
      <w:r w:rsidRPr="00A75061">
        <w:rPr>
          <w:sz w:val="24"/>
          <w:szCs w:val="24"/>
          <w:lang w:val="en-US"/>
        </w:rPr>
        <w:t xml:space="preserve">There will still be input on </w:t>
      </w:r>
      <w:r w:rsidR="00EE6EC5" w:rsidRPr="00A75061">
        <w:rPr>
          <w:sz w:val="24"/>
          <w:szCs w:val="24"/>
          <w:lang w:val="en-US"/>
        </w:rPr>
        <w:t>the B</w:t>
      </w:r>
      <w:r w:rsidRPr="00A75061">
        <w:rPr>
          <w:sz w:val="24"/>
          <w:szCs w:val="24"/>
          <w:lang w:val="en-US"/>
        </w:rPr>
        <w:t xml:space="preserve">udget and </w:t>
      </w:r>
      <w:r w:rsidR="008C2EF9" w:rsidRPr="00A75061">
        <w:rPr>
          <w:sz w:val="24"/>
          <w:szCs w:val="24"/>
          <w:lang w:val="en-US"/>
        </w:rPr>
        <w:t>S</w:t>
      </w:r>
      <w:r w:rsidRPr="00A75061">
        <w:rPr>
          <w:sz w:val="24"/>
          <w:szCs w:val="24"/>
          <w:lang w:val="en-US"/>
        </w:rPr>
        <w:t xml:space="preserve">pecial </w:t>
      </w:r>
      <w:r w:rsidR="008C2EF9" w:rsidRPr="00A75061">
        <w:rPr>
          <w:sz w:val="24"/>
          <w:szCs w:val="24"/>
          <w:lang w:val="en-US"/>
        </w:rPr>
        <w:t>Education</w:t>
      </w:r>
      <w:r w:rsidRPr="00A75061">
        <w:rPr>
          <w:sz w:val="24"/>
          <w:szCs w:val="24"/>
          <w:lang w:val="en-US"/>
        </w:rPr>
        <w:t xml:space="preserve"> </w:t>
      </w:r>
      <w:r w:rsidR="008C2EF9" w:rsidRPr="00A75061">
        <w:rPr>
          <w:sz w:val="24"/>
          <w:szCs w:val="24"/>
          <w:lang w:val="en-US"/>
        </w:rPr>
        <w:t>P</w:t>
      </w:r>
      <w:r w:rsidRPr="00A75061">
        <w:rPr>
          <w:sz w:val="24"/>
          <w:szCs w:val="24"/>
          <w:lang w:val="en-US"/>
        </w:rPr>
        <w:t>lan</w:t>
      </w:r>
      <w:r w:rsidR="00EE6EC5" w:rsidRPr="00A75061">
        <w:rPr>
          <w:sz w:val="24"/>
          <w:szCs w:val="24"/>
          <w:lang w:val="en-US"/>
        </w:rPr>
        <w:t>, for example</w:t>
      </w:r>
      <w:r w:rsidRPr="00A75061">
        <w:rPr>
          <w:sz w:val="24"/>
          <w:szCs w:val="24"/>
          <w:lang w:val="en-US"/>
        </w:rPr>
        <w:t xml:space="preserve">. </w:t>
      </w:r>
    </w:p>
    <w:p w14:paraId="5E405AC5" w14:textId="550B2731" w:rsidR="00766901" w:rsidRPr="00A75061" w:rsidRDefault="00766901" w:rsidP="00BE4C5A">
      <w:pPr>
        <w:pStyle w:val="NoSpacing"/>
        <w:numPr>
          <w:ilvl w:val="0"/>
          <w:numId w:val="41"/>
        </w:numPr>
        <w:rPr>
          <w:b/>
          <w:bCs/>
          <w:sz w:val="24"/>
          <w:szCs w:val="24"/>
        </w:rPr>
      </w:pPr>
      <w:r w:rsidRPr="00A75061">
        <w:rPr>
          <w:sz w:val="24"/>
          <w:szCs w:val="24"/>
        </w:rPr>
        <w:t>Some things will be different because</w:t>
      </w:r>
      <w:r w:rsidR="009A5FB6">
        <w:rPr>
          <w:sz w:val="24"/>
          <w:szCs w:val="24"/>
        </w:rPr>
        <w:t xml:space="preserve"> there is</w:t>
      </w:r>
      <w:r w:rsidRPr="00A75061">
        <w:rPr>
          <w:sz w:val="24"/>
          <w:szCs w:val="24"/>
        </w:rPr>
        <w:t xml:space="preserve"> no board of trustees – </w:t>
      </w:r>
      <w:r w:rsidR="009A5FB6">
        <w:rPr>
          <w:sz w:val="24"/>
          <w:szCs w:val="24"/>
        </w:rPr>
        <w:t xml:space="preserve">we </w:t>
      </w:r>
      <w:r w:rsidRPr="00A75061">
        <w:rPr>
          <w:sz w:val="24"/>
          <w:szCs w:val="24"/>
        </w:rPr>
        <w:t xml:space="preserve">will have to defer to the </w:t>
      </w:r>
      <w:r w:rsidR="00A17AE3" w:rsidRPr="00A75061">
        <w:rPr>
          <w:sz w:val="24"/>
          <w:szCs w:val="24"/>
        </w:rPr>
        <w:t>S</w:t>
      </w:r>
      <w:r w:rsidRPr="00A75061">
        <w:rPr>
          <w:sz w:val="24"/>
          <w:szCs w:val="24"/>
        </w:rPr>
        <w:t>upervisor for guidance – but that information will be forthcoming.</w:t>
      </w:r>
    </w:p>
    <w:p w14:paraId="6E4252E9" w14:textId="6BA831AD" w:rsidR="00766901" w:rsidRPr="00A75061" w:rsidRDefault="00EE6EC5" w:rsidP="11FE9FC9">
      <w:pPr>
        <w:pStyle w:val="NoSpacing"/>
        <w:numPr>
          <w:ilvl w:val="0"/>
          <w:numId w:val="41"/>
        </w:numPr>
        <w:rPr>
          <w:sz w:val="24"/>
          <w:szCs w:val="24"/>
          <w:lang w:val="en-US"/>
        </w:rPr>
      </w:pPr>
      <w:r w:rsidRPr="00A75061">
        <w:rPr>
          <w:sz w:val="24"/>
          <w:szCs w:val="24"/>
        </w:rPr>
        <w:t>With</w:t>
      </w:r>
      <w:r w:rsidR="00766901" w:rsidRPr="00A75061">
        <w:rPr>
          <w:sz w:val="24"/>
          <w:szCs w:val="24"/>
          <w:lang w:val="en-US"/>
        </w:rPr>
        <w:t xml:space="preserve"> regards </w:t>
      </w:r>
      <w:r w:rsidRPr="00A75061">
        <w:rPr>
          <w:sz w:val="24"/>
          <w:szCs w:val="24"/>
          <w:lang w:val="en-US"/>
        </w:rPr>
        <w:t>to</w:t>
      </w:r>
      <w:r w:rsidR="00766901" w:rsidRPr="00A75061">
        <w:rPr>
          <w:sz w:val="24"/>
          <w:szCs w:val="24"/>
          <w:lang w:val="en-US"/>
        </w:rPr>
        <w:t xml:space="preserve"> how SEAC provides advice to the board, those recommendations will </w:t>
      </w:r>
      <w:r w:rsidR="008C2EF9" w:rsidRPr="00A75061">
        <w:rPr>
          <w:sz w:val="24"/>
          <w:szCs w:val="24"/>
          <w:lang w:val="en-US"/>
        </w:rPr>
        <w:t>go</w:t>
      </w:r>
      <w:r w:rsidR="00766901" w:rsidRPr="00A75061">
        <w:rPr>
          <w:sz w:val="24"/>
          <w:szCs w:val="24"/>
          <w:lang w:val="en-US"/>
        </w:rPr>
        <w:t xml:space="preserve"> to the Supervisor and staff will facilitate the recommendations in a similar way. </w:t>
      </w:r>
    </w:p>
    <w:p w14:paraId="25263264" w14:textId="7E67AFA4" w:rsidR="00766901" w:rsidRPr="00A75061" w:rsidRDefault="00766901" w:rsidP="76A64F52">
      <w:pPr>
        <w:pStyle w:val="NoSpacing"/>
        <w:numPr>
          <w:ilvl w:val="0"/>
          <w:numId w:val="41"/>
        </w:numPr>
        <w:rPr>
          <w:sz w:val="24"/>
          <w:szCs w:val="24"/>
          <w:lang w:val="en-US"/>
        </w:rPr>
      </w:pPr>
      <w:bookmarkStart w:id="1" w:name="_Hlk210118612"/>
      <w:proofErr w:type="gramStart"/>
      <w:r w:rsidRPr="00A75061">
        <w:rPr>
          <w:sz w:val="24"/>
          <w:szCs w:val="24"/>
          <w:lang w:val="en-US"/>
        </w:rPr>
        <w:t>Staffing</w:t>
      </w:r>
      <w:proofErr w:type="gramEnd"/>
      <w:r w:rsidRPr="00A75061">
        <w:rPr>
          <w:sz w:val="24"/>
          <w:szCs w:val="24"/>
          <w:lang w:val="en-US"/>
        </w:rPr>
        <w:t xml:space="preserve"> that was approved was maintained</w:t>
      </w:r>
      <w:r w:rsidR="00BE4C5A">
        <w:rPr>
          <w:sz w:val="24"/>
          <w:szCs w:val="24"/>
          <w:lang w:val="en-US"/>
        </w:rPr>
        <w:t xml:space="preserve">; </w:t>
      </w:r>
      <w:r w:rsidR="00671727">
        <w:rPr>
          <w:sz w:val="24"/>
          <w:szCs w:val="24"/>
          <w:lang w:val="en-US"/>
        </w:rPr>
        <w:t>this includes no reduction in</w:t>
      </w:r>
      <w:r w:rsidR="00671727" w:rsidRPr="00671727">
        <w:t xml:space="preserve"> </w:t>
      </w:r>
      <w:r w:rsidR="00671727" w:rsidRPr="00671727">
        <w:rPr>
          <w:sz w:val="24"/>
          <w:szCs w:val="24"/>
          <w:lang w:val="en-US"/>
        </w:rPr>
        <w:t>special education</w:t>
      </w:r>
      <w:r w:rsidR="00671727">
        <w:rPr>
          <w:sz w:val="24"/>
          <w:szCs w:val="24"/>
          <w:lang w:val="en-US"/>
        </w:rPr>
        <w:t xml:space="preserve"> staffing.</w:t>
      </w:r>
    </w:p>
    <w:bookmarkEnd w:id="1"/>
    <w:p w14:paraId="6A096B1D" w14:textId="667D4982" w:rsidR="008C2EF9" w:rsidRPr="00A75061" w:rsidRDefault="00A17AE3" w:rsidP="00766901">
      <w:pPr>
        <w:pStyle w:val="NoSpacing"/>
        <w:numPr>
          <w:ilvl w:val="0"/>
          <w:numId w:val="41"/>
        </w:numPr>
        <w:rPr>
          <w:sz w:val="24"/>
          <w:szCs w:val="24"/>
        </w:rPr>
      </w:pPr>
      <w:r w:rsidRPr="00A75061">
        <w:rPr>
          <w:sz w:val="24"/>
          <w:szCs w:val="24"/>
        </w:rPr>
        <w:t>We support students who need support – it is a needs-based model.</w:t>
      </w:r>
    </w:p>
    <w:p w14:paraId="4437D71A" w14:textId="1460156E" w:rsidR="00A17AE3" w:rsidRPr="00A75061" w:rsidRDefault="00A17AE3" w:rsidP="00766901">
      <w:pPr>
        <w:pStyle w:val="NoSpacing"/>
        <w:numPr>
          <w:ilvl w:val="0"/>
          <w:numId w:val="41"/>
        </w:numPr>
        <w:rPr>
          <w:sz w:val="24"/>
          <w:szCs w:val="24"/>
        </w:rPr>
      </w:pPr>
      <w:r w:rsidRPr="00A75061">
        <w:rPr>
          <w:sz w:val="24"/>
          <w:szCs w:val="24"/>
        </w:rPr>
        <w:t>No changes with the Special Education Review – and if there are any changes, we will make SEAC aware.</w:t>
      </w:r>
    </w:p>
    <w:p w14:paraId="34BA614B" w14:textId="5AC570DA" w:rsidR="00A17AE3" w:rsidRPr="00A75061" w:rsidRDefault="00A17AE3" w:rsidP="00766901">
      <w:pPr>
        <w:pStyle w:val="NoSpacing"/>
        <w:numPr>
          <w:ilvl w:val="0"/>
          <w:numId w:val="41"/>
        </w:numPr>
        <w:rPr>
          <w:sz w:val="24"/>
          <w:szCs w:val="24"/>
        </w:rPr>
      </w:pPr>
      <w:r w:rsidRPr="00A75061">
        <w:rPr>
          <w:sz w:val="24"/>
          <w:szCs w:val="24"/>
        </w:rPr>
        <w:t>Suggestion was made to include the Supervisor’s contact info on the Parent Concern Protocol.</w:t>
      </w:r>
    </w:p>
    <w:p w14:paraId="53CC568D" w14:textId="3A8D046B" w:rsidR="000B2996" w:rsidRPr="00A75061" w:rsidRDefault="000B2996" w:rsidP="000B2996">
      <w:pPr>
        <w:pStyle w:val="NoSpacing"/>
        <w:numPr>
          <w:ilvl w:val="0"/>
          <w:numId w:val="41"/>
        </w:numPr>
        <w:rPr>
          <w:sz w:val="24"/>
          <w:szCs w:val="24"/>
        </w:rPr>
      </w:pPr>
      <w:r w:rsidRPr="00A75061">
        <w:rPr>
          <w:sz w:val="24"/>
          <w:szCs w:val="24"/>
        </w:rPr>
        <w:t xml:space="preserve">The climate is different – what are we doing to help parents deal with fear and worry </w:t>
      </w:r>
      <w:r w:rsidR="006D6D57" w:rsidRPr="00A75061">
        <w:rPr>
          <w:sz w:val="24"/>
          <w:szCs w:val="24"/>
        </w:rPr>
        <w:t>while the board is under supervision</w:t>
      </w:r>
      <w:r w:rsidR="00ED0446" w:rsidRPr="00A75061">
        <w:rPr>
          <w:sz w:val="24"/>
          <w:szCs w:val="24"/>
        </w:rPr>
        <w:t>?</w:t>
      </w:r>
    </w:p>
    <w:p w14:paraId="63DB7E93" w14:textId="7710066E" w:rsidR="0058123F" w:rsidRDefault="0058123F" w:rsidP="00BE4C5A">
      <w:pPr>
        <w:pStyle w:val="NoSpacing"/>
        <w:rPr>
          <w:sz w:val="24"/>
          <w:szCs w:val="24"/>
          <w:lang w:val="en-US"/>
        </w:rPr>
      </w:pPr>
      <w:r>
        <w:rPr>
          <w:sz w:val="24"/>
          <w:szCs w:val="24"/>
          <w:lang w:val="en-US"/>
        </w:rPr>
        <w:t xml:space="preserve"> </w:t>
      </w:r>
    </w:p>
    <w:p w14:paraId="1BC8B28C" w14:textId="5041445A" w:rsidR="006D6D57" w:rsidRPr="00A75061" w:rsidRDefault="00BE4C5A" w:rsidP="00BE4C5A">
      <w:pPr>
        <w:pStyle w:val="NoSpacing"/>
        <w:numPr>
          <w:ilvl w:val="0"/>
          <w:numId w:val="41"/>
        </w:numPr>
        <w:rPr>
          <w:sz w:val="24"/>
          <w:szCs w:val="24"/>
          <w:lang w:val="en-US"/>
        </w:rPr>
      </w:pPr>
      <w:r>
        <w:rPr>
          <w:sz w:val="24"/>
          <w:szCs w:val="24"/>
          <w:lang w:val="en-US"/>
        </w:rPr>
        <w:t>Staff shared that t</w:t>
      </w:r>
      <w:r w:rsidR="006D6D57" w:rsidRPr="00A75061">
        <w:rPr>
          <w:sz w:val="24"/>
          <w:szCs w:val="24"/>
          <w:lang w:val="en-US"/>
        </w:rPr>
        <w:t xml:space="preserve">he Director underscored the importance of paying careful focus on responsiveness to parents who reach out because we know that </w:t>
      </w:r>
      <w:r w:rsidR="009A5FB6">
        <w:rPr>
          <w:sz w:val="24"/>
          <w:szCs w:val="24"/>
          <w:lang w:val="en-US"/>
        </w:rPr>
        <w:t>the</w:t>
      </w:r>
      <w:r w:rsidR="006D6D57" w:rsidRPr="00A75061">
        <w:rPr>
          <w:sz w:val="24"/>
          <w:szCs w:val="24"/>
          <w:lang w:val="en-US"/>
        </w:rPr>
        <w:t xml:space="preserve"> vehicle of communication is no longer there. We want to keep communication as close to the school as possible</w:t>
      </w:r>
      <w:r w:rsidR="00EE6EC5" w:rsidRPr="00A75061">
        <w:rPr>
          <w:sz w:val="24"/>
          <w:szCs w:val="24"/>
          <w:lang w:val="en-US"/>
        </w:rPr>
        <w:t>, as school-based staff are closest to students and their families</w:t>
      </w:r>
      <w:r w:rsidR="006D6D57" w:rsidRPr="00A75061">
        <w:rPr>
          <w:sz w:val="24"/>
          <w:szCs w:val="24"/>
          <w:lang w:val="en-US"/>
        </w:rPr>
        <w:t xml:space="preserve">. </w:t>
      </w:r>
    </w:p>
    <w:p w14:paraId="5C9F2E96" w14:textId="4746EEBD" w:rsidR="006D6D57" w:rsidRPr="00A75061" w:rsidRDefault="006D6D57" w:rsidP="76A64F52">
      <w:pPr>
        <w:pStyle w:val="NoSpacing"/>
        <w:numPr>
          <w:ilvl w:val="0"/>
          <w:numId w:val="41"/>
        </w:numPr>
        <w:rPr>
          <w:sz w:val="24"/>
          <w:szCs w:val="24"/>
          <w:lang w:val="en-US"/>
        </w:rPr>
      </w:pPr>
      <w:r w:rsidRPr="00A75061">
        <w:rPr>
          <w:sz w:val="24"/>
          <w:szCs w:val="24"/>
          <w:lang w:val="en-US"/>
        </w:rPr>
        <w:t xml:space="preserve">Chair requested to hold a Parents Town Hall </w:t>
      </w:r>
      <w:proofErr w:type="gramStart"/>
      <w:r w:rsidR="00EE6EC5" w:rsidRPr="00A75061">
        <w:rPr>
          <w:sz w:val="24"/>
          <w:szCs w:val="24"/>
          <w:lang w:val="en-US"/>
        </w:rPr>
        <w:t>similar to</w:t>
      </w:r>
      <w:proofErr w:type="gramEnd"/>
      <w:r w:rsidR="00EE6EC5" w:rsidRPr="00A75061">
        <w:rPr>
          <w:sz w:val="24"/>
          <w:szCs w:val="24"/>
          <w:lang w:val="en-US"/>
        </w:rPr>
        <w:t xml:space="preserve"> last year.</w:t>
      </w:r>
      <w:r w:rsidR="006E2A19">
        <w:rPr>
          <w:sz w:val="24"/>
          <w:szCs w:val="24"/>
          <w:lang w:val="en-US"/>
        </w:rPr>
        <w:t xml:space="preserve"> </w:t>
      </w:r>
      <w:r w:rsidR="0080574B">
        <w:rPr>
          <w:sz w:val="24"/>
          <w:szCs w:val="24"/>
          <w:lang w:val="en-US"/>
        </w:rPr>
        <w:t xml:space="preserve">He asked TDSB to staff to reconsider and withdraw their objection to SEAC holding a Town Hall for parents of </w:t>
      </w:r>
      <w:r w:rsidR="0080574B" w:rsidRPr="0080574B">
        <w:rPr>
          <w:sz w:val="24"/>
          <w:szCs w:val="24"/>
          <w:lang w:val="en-US"/>
        </w:rPr>
        <w:t>students with disabilities/special education needs</w:t>
      </w:r>
      <w:r w:rsidR="0080574B">
        <w:rPr>
          <w:sz w:val="24"/>
          <w:szCs w:val="24"/>
          <w:lang w:val="en-US"/>
        </w:rPr>
        <w:t xml:space="preserve"> in 2025 or 2026</w:t>
      </w:r>
      <w:r w:rsidR="009A5FB6">
        <w:rPr>
          <w:sz w:val="24"/>
          <w:szCs w:val="24"/>
          <w:lang w:val="en-US"/>
        </w:rPr>
        <w:t>,</w:t>
      </w:r>
      <w:r w:rsidR="0080574B">
        <w:rPr>
          <w:sz w:val="24"/>
          <w:szCs w:val="24"/>
          <w:lang w:val="en-US"/>
        </w:rPr>
        <w:t xml:space="preserve"> and that staff consider this request.</w:t>
      </w:r>
    </w:p>
    <w:p w14:paraId="0B899BF9" w14:textId="21814F21" w:rsidR="00F96E35" w:rsidRPr="00A75061" w:rsidRDefault="00F96E35" w:rsidP="76A64F52">
      <w:pPr>
        <w:pStyle w:val="NoSpacing"/>
        <w:numPr>
          <w:ilvl w:val="0"/>
          <w:numId w:val="41"/>
        </w:numPr>
        <w:rPr>
          <w:sz w:val="24"/>
          <w:szCs w:val="24"/>
          <w:lang w:val="en-US"/>
        </w:rPr>
      </w:pPr>
      <w:r w:rsidRPr="00A75061">
        <w:rPr>
          <w:sz w:val="24"/>
          <w:szCs w:val="24"/>
          <w:lang w:val="en-US"/>
        </w:rPr>
        <w:t xml:space="preserve">Was there a special education briefing with the Supervisor? Yes – there was a briefing around the Special Education Plan and shared SEAC’s opinions and concerns at the meeting and at the board around class size changes. </w:t>
      </w:r>
    </w:p>
    <w:p w14:paraId="5657094C" w14:textId="78C561D4" w:rsidR="00EA511E" w:rsidRPr="00A75061" w:rsidRDefault="00EA511E" w:rsidP="76A64F52">
      <w:pPr>
        <w:pStyle w:val="NoSpacing"/>
        <w:numPr>
          <w:ilvl w:val="0"/>
          <w:numId w:val="41"/>
        </w:numPr>
        <w:rPr>
          <w:sz w:val="24"/>
          <w:szCs w:val="24"/>
          <w:lang w:val="en-US"/>
        </w:rPr>
      </w:pPr>
      <w:r w:rsidRPr="00A75061">
        <w:rPr>
          <w:sz w:val="24"/>
          <w:szCs w:val="24"/>
          <w:lang w:val="en-US"/>
        </w:rPr>
        <w:t>SEAC has been asking for a long time for a way for parents to get help if they do not feel that their child’s needs are not being met. The avenue to Trustees is now gone</w:t>
      </w:r>
      <w:r w:rsidR="009A5FB6">
        <w:rPr>
          <w:sz w:val="24"/>
          <w:szCs w:val="24"/>
          <w:lang w:val="en-US"/>
        </w:rPr>
        <w:t>,</w:t>
      </w:r>
      <w:r w:rsidRPr="00A75061">
        <w:rPr>
          <w:sz w:val="24"/>
          <w:szCs w:val="24"/>
          <w:lang w:val="en-US"/>
        </w:rPr>
        <w:t xml:space="preserve"> and the Supervisor will not have time to </w:t>
      </w:r>
      <w:proofErr w:type="gramStart"/>
      <w:r w:rsidRPr="00A75061">
        <w:rPr>
          <w:sz w:val="24"/>
          <w:szCs w:val="24"/>
          <w:lang w:val="en-US"/>
        </w:rPr>
        <w:t>look into</w:t>
      </w:r>
      <w:proofErr w:type="gramEnd"/>
      <w:r w:rsidRPr="00A75061">
        <w:rPr>
          <w:sz w:val="24"/>
          <w:szCs w:val="24"/>
          <w:lang w:val="en-US"/>
        </w:rPr>
        <w:t xml:space="preserve"> these concerns. Chances are they will just be referred to the Superintendent or the Principal. SEAC wants staff to </w:t>
      </w:r>
      <w:proofErr w:type="gramStart"/>
      <w:r w:rsidRPr="00A75061">
        <w:rPr>
          <w:sz w:val="24"/>
          <w:szCs w:val="24"/>
          <w:lang w:val="en-US"/>
        </w:rPr>
        <w:t>look into</w:t>
      </w:r>
      <w:proofErr w:type="gramEnd"/>
      <w:r w:rsidRPr="00A75061">
        <w:rPr>
          <w:sz w:val="24"/>
          <w:szCs w:val="24"/>
          <w:lang w:val="en-US"/>
        </w:rPr>
        <w:t xml:space="preserve"> it further and have the discussion. </w:t>
      </w:r>
    </w:p>
    <w:p w14:paraId="6F3F98F9" w14:textId="4E233AC1" w:rsidR="00EA511E" w:rsidRPr="00A75061" w:rsidRDefault="00EA511E" w:rsidP="76A64F52">
      <w:pPr>
        <w:pStyle w:val="NoSpacing"/>
        <w:numPr>
          <w:ilvl w:val="0"/>
          <w:numId w:val="41"/>
        </w:numPr>
        <w:rPr>
          <w:sz w:val="24"/>
          <w:szCs w:val="24"/>
          <w:lang w:val="en-US"/>
        </w:rPr>
      </w:pPr>
      <w:r w:rsidRPr="00A75061">
        <w:rPr>
          <w:sz w:val="24"/>
          <w:szCs w:val="24"/>
          <w:lang w:val="en-US"/>
        </w:rPr>
        <w:t xml:space="preserve">Communication lines that Trustees had established are not available any longer, but we need to </w:t>
      </w:r>
      <w:r w:rsidR="009A5FB6">
        <w:rPr>
          <w:sz w:val="24"/>
          <w:szCs w:val="24"/>
          <w:lang w:val="en-US"/>
        </w:rPr>
        <w:t>support</w:t>
      </w:r>
      <w:r w:rsidRPr="00A75061">
        <w:rPr>
          <w:sz w:val="24"/>
          <w:szCs w:val="24"/>
          <w:lang w:val="en-US"/>
        </w:rPr>
        <w:t xml:space="preserve"> parents who are reaching out. </w:t>
      </w:r>
      <w:r w:rsidR="008B609C" w:rsidRPr="00A75061">
        <w:rPr>
          <w:sz w:val="24"/>
          <w:szCs w:val="24"/>
          <w:lang w:val="en-US"/>
        </w:rPr>
        <w:t>There are formal and informal parent sessions</w:t>
      </w:r>
      <w:r w:rsidR="009A5FB6">
        <w:rPr>
          <w:sz w:val="24"/>
          <w:szCs w:val="24"/>
          <w:lang w:val="en-US"/>
        </w:rPr>
        <w:t>,</w:t>
      </w:r>
      <w:r w:rsidR="008B609C" w:rsidRPr="00A75061">
        <w:rPr>
          <w:sz w:val="24"/>
          <w:szCs w:val="24"/>
          <w:lang w:val="en-US"/>
        </w:rPr>
        <w:t xml:space="preserve"> along with newsletters that Principals send out from the special education department.</w:t>
      </w:r>
    </w:p>
    <w:p w14:paraId="374A5CEA" w14:textId="074191B8" w:rsidR="008B609C" w:rsidRPr="00A75061" w:rsidRDefault="008B609C" w:rsidP="000B2996">
      <w:pPr>
        <w:pStyle w:val="NoSpacing"/>
        <w:numPr>
          <w:ilvl w:val="0"/>
          <w:numId w:val="41"/>
        </w:numPr>
        <w:rPr>
          <w:sz w:val="24"/>
          <w:szCs w:val="24"/>
        </w:rPr>
      </w:pPr>
      <w:r w:rsidRPr="00A75061">
        <w:rPr>
          <w:sz w:val="24"/>
          <w:szCs w:val="24"/>
        </w:rPr>
        <w:t>Will there be published notices when the Supervisor makes a change or decision</w:t>
      </w:r>
      <w:r w:rsidR="00ED0446" w:rsidRPr="00A75061">
        <w:rPr>
          <w:sz w:val="24"/>
          <w:szCs w:val="24"/>
        </w:rPr>
        <w:t>?</w:t>
      </w:r>
      <w:r w:rsidRPr="00A75061">
        <w:rPr>
          <w:sz w:val="24"/>
          <w:szCs w:val="24"/>
        </w:rPr>
        <w:t xml:space="preserve"> There will be agendas and minutes on the website</w:t>
      </w:r>
      <w:r w:rsidR="00EE6EC5" w:rsidRPr="00A75061">
        <w:rPr>
          <w:sz w:val="24"/>
          <w:szCs w:val="24"/>
        </w:rPr>
        <w:t xml:space="preserve"> – link was shared with SEAC members and through </w:t>
      </w:r>
      <w:r w:rsidR="009A5FB6">
        <w:rPr>
          <w:sz w:val="24"/>
          <w:szCs w:val="24"/>
        </w:rPr>
        <w:t xml:space="preserve">a </w:t>
      </w:r>
      <w:r w:rsidR="00EE6EC5" w:rsidRPr="00A75061">
        <w:rPr>
          <w:sz w:val="24"/>
          <w:szCs w:val="24"/>
        </w:rPr>
        <w:t>letter from the Director</w:t>
      </w:r>
      <w:r w:rsidRPr="00A75061">
        <w:rPr>
          <w:sz w:val="24"/>
          <w:szCs w:val="24"/>
        </w:rPr>
        <w:t xml:space="preserve">. </w:t>
      </w:r>
    </w:p>
    <w:p w14:paraId="71DFB7F3" w14:textId="77777777" w:rsidR="00EA511E" w:rsidRPr="00A75061" w:rsidRDefault="00EA511E" w:rsidP="002E1AEA">
      <w:pPr>
        <w:pStyle w:val="NoSpacing"/>
        <w:rPr>
          <w:sz w:val="24"/>
          <w:szCs w:val="24"/>
        </w:rPr>
      </w:pPr>
    </w:p>
    <w:p w14:paraId="32905332" w14:textId="77777777" w:rsidR="00C5022D" w:rsidRPr="00A75061" w:rsidRDefault="00C5022D" w:rsidP="000F0523">
      <w:pPr>
        <w:pStyle w:val="NoSpacing"/>
        <w:rPr>
          <w:b/>
          <w:bCs/>
          <w:sz w:val="24"/>
          <w:szCs w:val="24"/>
        </w:rPr>
      </w:pPr>
    </w:p>
    <w:p w14:paraId="1969AE4D" w14:textId="362FA241" w:rsidR="00C5022D" w:rsidRPr="00A75061" w:rsidRDefault="000F0523" w:rsidP="00C5022D">
      <w:pPr>
        <w:pStyle w:val="NoSpacing"/>
        <w:rPr>
          <w:b/>
          <w:bCs/>
          <w:sz w:val="24"/>
          <w:szCs w:val="24"/>
        </w:rPr>
      </w:pPr>
      <w:r w:rsidRPr="00A75061">
        <w:rPr>
          <w:b/>
          <w:bCs/>
          <w:sz w:val="24"/>
          <w:szCs w:val="24"/>
        </w:rPr>
        <w:t xml:space="preserve">Leadership Report: Executive Superintendent Nandy Palmer </w:t>
      </w:r>
    </w:p>
    <w:p w14:paraId="4960F990" w14:textId="31BEB870" w:rsidR="00E75C5F" w:rsidRPr="00A75061" w:rsidRDefault="002E1AEA" w:rsidP="00EE6EC5">
      <w:pPr>
        <w:pStyle w:val="NoSpacing"/>
        <w:numPr>
          <w:ilvl w:val="0"/>
          <w:numId w:val="41"/>
        </w:numPr>
        <w:rPr>
          <w:b/>
          <w:bCs/>
          <w:sz w:val="24"/>
          <w:szCs w:val="24"/>
        </w:rPr>
      </w:pPr>
      <w:r w:rsidRPr="00A75061">
        <w:rPr>
          <w:sz w:val="24"/>
          <w:szCs w:val="24"/>
        </w:rPr>
        <w:t xml:space="preserve">The Special Education Plan </w:t>
      </w:r>
      <w:r w:rsidR="00A86270" w:rsidRPr="00A75061">
        <w:rPr>
          <w:sz w:val="24"/>
          <w:szCs w:val="24"/>
        </w:rPr>
        <w:t>was</w:t>
      </w:r>
      <w:r w:rsidRPr="00A75061">
        <w:rPr>
          <w:sz w:val="24"/>
          <w:szCs w:val="24"/>
        </w:rPr>
        <w:t xml:space="preserve"> posted on the website </w:t>
      </w:r>
      <w:r w:rsidR="00A86270" w:rsidRPr="00A75061">
        <w:rPr>
          <w:sz w:val="24"/>
          <w:szCs w:val="24"/>
        </w:rPr>
        <w:t xml:space="preserve">in </w:t>
      </w:r>
      <w:r w:rsidRPr="00A75061">
        <w:rPr>
          <w:sz w:val="24"/>
          <w:szCs w:val="24"/>
        </w:rPr>
        <w:t>July</w:t>
      </w:r>
      <w:r w:rsidR="00A86270" w:rsidRPr="00A75061">
        <w:rPr>
          <w:sz w:val="24"/>
          <w:szCs w:val="24"/>
        </w:rPr>
        <w:t xml:space="preserve"> as required by the Ministry.</w:t>
      </w:r>
    </w:p>
    <w:p w14:paraId="38CB3E21" w14:textId="4C618A80" w:rsidR="002E1AEA" w:rsidRPr="00A75061" w:rsidRDefault="002E1AEA" w:rsidP="00585E94">
      <w:pPr>
        <w:pStyle w:val="NoSpacing"/>
        <w:numPr>
          <w:ilvl w:val="0"/>
          <w:numId w:val="41"/>
        </w:numPr>
        <w:rPr>
          <w:b/>
          <w:bCs/>
          <w:sz w:val="24"/>
          <w:szCs w:val="24"/>
          <w:lang w:val="en-US"/>
        </w:rPr>
      </w:pPr>
      <w:r w:rsidRPr="00A75061">
        <w:rPr>
          <w:sz w:val="24"/>
          <w:szCs w:val="24"/>
        </w:rPr>
        <w:t>There</w:t>
      </w:r>
      <w:r w:rsidRPr="00A75061">
        <w:rPr>
          <w:sz w:val="24"/>
          <w:szCs w:val="24"/>
          <w:lang w:val="en-US"/>
        </w:rPr>
        <w:t xml:space="preserve"> were mandatory professional learning sessions in August for superintendents, principals and vice-principals – two </w:t>
      </w:r>
      <w:r w:rsidR="009A5FB6">
        <w:rPr>
          <w:sz w:val="24"/>
          <w:szCs w:val="24"/>
          <w:lang w:val="en-US"/>
        </w:rPr>
        <w:t>half-day</w:t>
      </w:r>
      <w:r w:rsidRPr="00A75061">
        <w:rPr>
          <w:sz w:val="24"/>
          <w:szCs w:val="24"/>
          <w:lang w:val="en-US"/>
        </w:rPr>
        <w:t xml:space="preserve"> sessions</w:t>
      </w:r>
      <w:r w:rsidR="00A86270" w:rsidRPr="00A75061">
        <w:rPr>
          <w:sz w:val="24"/>
          <w:szCs w:val="24"/>
          <w:lang w:val="en-US"/>
        </w:rPr>
        <w:t xml:space="preserve">. </w:t>
      </w:r>
      <w:r w:rsidRPr="00A75061">
        <w:rPr>
          <w:sz w:val="24"/>
          <w:szCs w:val="24"/>
          <w:lang w:val="en-US"/>
        </w:rPr>
        <w:t xml:space="preserve">These </w:t>
      </w:r>
      <w:r w:rsidRPr="00A75061">
        <w:rPr>
          <w:sz w:val="24"/>
          <w:szCs w:val="24"/>
        </w:rPr>
        <w:t>sessions</w:t>
      </w:r>
      <w:r w:rsidRPr="00A75061">
        <w:rPr>
          <w:sz w:val="24"/>
          <w:szCs w:val="24"/>
          <w:lang w:val="en-US"/>
        </w:rPr>
        <w:t xml:space="preserve"> focused on welcoming all students and creating inclusive environments </w:t>
      </w:r>
      <w:proofErr w:type="gramStart"/>
      <w:r w:rsidRPr="00A75061">
        <w:rPr>
          <w:sz w:val="24"/>
          <w:szCs w:val="24"/>
          <w:lang w:val="en-US"/>
        </w:rPr>
        <w:t>through the use of</w:t>
      </w:r>
      <w:proofErr w:type="gramEnd"/>
      <w:r w:rsidRPr="00A75061">
        <w:rPr>
          <w:sz w:val="24"/>
          <w:szCs w:val="24"/>
          <w:lang w:val="en-US"/>
        </w:rPr>
        <w:t xml:space="preserve"> case studies, reflective activities as well as learning about assessment and instruction practices for students with special education needs.</w:t>
      </w:r>
    </w:p>
    <w:p w14:paraId="37AE2752" w14:textId="6F85C49F" w:rsidR="002E1AEA" w:rsidRPr="00A75061" w:rsidRDefault="002E1AEA" w:rsidP="00EE6EC5">
      <w:pPr>
        <w:pStyle w:val="NoSpacing"/>
        <w:numPr>
          <w:ilvl w:val="0"/>
          <w:numId w:val="41"/>
        </w:numPr>
        <w:rPr>
          <w:b/>
          <w:bCs/>
          <w:sz w:val="24"/>
          <w:szCs w:val="24"/>
        </w:rPr>
      </w:pPr>
      <w:r w:rsidRPr="00A75061">
        <w:rPr>
          <w:sz w:val="24"/>
          <w:szCs w:val="24"/>
        </w:rPr>
        <w:t>Summer school was successful, with 647 students attending.</w:t>
      </w:r>
    </w:p>
    <w:p w14:paraId="7BDEC910" w14:textId="4BAEB9F1" w:rsidR="002E1AEA" w:rsidRPr="00A75061" w:rsidRDefault="002E1AEA" w:rsidP="00EE6EC5">
      <w:pPr>
        <w:pStyle w:val="NoSpacing"/>
        <w:numPr>
          <w:ilvl w:val="0"/>
          <w:numId w:val="41"/>
        </w:numPr>
        <w:rPr>
          <w:b/>
          <w:bCs/>
          <w:sz w:val="24"/>
          <w:szCs w:val="24"/>
          <w:lang w:val="en-US"/>
        </w:rPr>
      </w:pPr>
      <w:r w:rsidRPr="00A75061">
        <w:rPr>
          <w:sz w:val="24"/>
          <w:szCs w:val="24"/>
        </w:rPr>
        <w:t>The</w:t>
      </w:r>
      <w:r w:rsidRPr="00A75061">
        <w:rPr>
          <w:sz w:val="24"/>
          <w:szCs w:val="24"/>
          <w:lang w:val="en-US"/>
        </w:rPr>
        <w:t xml:space="preserve"> ECPP summer program supported 112 students in care, treatment and rehabilitation programs.</w:t>
      </w:r>
    </w:p>
    <w:p w14:paraId="33630EC1" w14:textId="1069BB78" w:rsidR="002E1AEA" w:rsidRPr="00A75061" w:rsidRDefault="002E1AEA" w:rsidP="00EE6EC5">
      <w:pPr>
        <w:pStyle w:val="NoSpacing"/>
        <w:numPr>
          <w:ilvl w:val="0"/>
          <w:numId w:val="41"/>
        </w:numPr>
        <w:rPr>
          <w:b/>
          <w:bCs/>
          <w:sz w:val="24"/>
          <w:szCs w:val="24"/>
        </w:rPr>
      </w:pPr>
      <w:r w:rsidRPr="00A75061">
        <w:rPr>
          <w:sz w:val="24"/>
          <w:szCs w:val="24"/>
        </w:rPr>
        <w:t>A Summer Skills Development Leadership program was held for students with ASD and their families.</w:t>
      </w:r>
    </w:p>
    <w:p w14:paraId="7AF7020F" w14:textId="3F5DA8AD" w:rsidR="002E1AEA" w:rsidRPr="00A75061" w:rsidRDefault="002E1AEA" w:rsidP="00EE6EC5">
      <w:pPr>
        <w:pStyle w:val="NoSpacing"/>
        <w:numPr>
          <w:ilvl w:val="0"/>
          <w:numId w:val="41"/>
        </w:numPr>
        <w:rPr>
          <w:b/>
          <w:bCs/>
          <w:sz w:val="24"/>
          <w:szCs w:val="24"/>
        </w:rPr>
      </w:pPr>
      <w:r w:rsidRPr="00A75061">
        <w:rPr>
          <w:sz w:val="24"/>
          <w:szCs w:val="24"/>
        </w:rPr>
        <w:t>Occupational Therapy and Physiotherapy services supported high school students with co-op experiences.</w:t>
      </w:r>
    </w:p>
    <w:p w14:paraId="77B92187" w14:textId="47652D25" w:rsidR="002E1AEA" w:rsidRPr="00A75061" w:rsidRDefault="002E1AEA" w:rsidP="00EE6EC5">
      <w:pPr>
        <w:pStyle w:val="NoSpacing"/>
        <w:numPr>
          <w:ilvl w:val="0"/>
          <w:numId w:val="41"/>
        </w:numPr>
        <w:rPr>
          <w:b/>
          <w:bCs/>
          <w:sz w:val="24"/>
          <w:szCs w:val="24"/>
          <w:lang w:val="en-US"/>
        </w:rPr>
      </w:pPr>
      <w:r w:rsidRPr="00A75061">
        <w:rPr>
          <w:sz w:val="24"/>
          <w:szCs w:val="24"/>
        </w:rPr>
        <w:t>Summer</w:t>
      </w:r>
      <w:r w:rsidRPr="00A75061">
        <w:rPr>
          <w:sz w:val="24"/>
          <w:szCs w:val="24"/>
          <w:lang w:val="en-US"/>
        </w:rPr>
        <w:t xml:space="preserve"> Transition Programs were offered in 84 elementary schools and 19 secondary schools with 850 students and 520 staff participating.</w:t>
      </w:r>
    </w:p>
    <w:p w14:paraId="5F47B133" w14:textId="75011A61" w:rsidR="004024D8" w:rsidRPr="00A75061" w:rsidRDefault="002E1AEA" w:rsidP="00EE6EC5">
      <w:pPr>
        <w:pStyle w:val="NoSpacing"/>
        <w:numPr>
          <w:ilvl w:val="0"/>
          <w:numId w:val="41"/>
        </w:numPr>
        <w:rPr>
          <w:b/>
          <w:bCs/>
          <w:sz w:val="24"/>
          <w:szCs w:val="24"/>
        </w:rPr>
      </w:pPr>
      <w:r w:rsidRPr="00A75061">
        <w:rPr>
          <w:sz w:val="24"/>
          <w:szCs w:val="24"/>
        </w:rPr>
        <w:t>Project Search, a transition to work program for students with disabilities and TDSB partnership with various organizations</w:t>
      </w:r>
      <w:r w:rsidR="00A86270" w:rsidRPr="00A75061">
        <w:rPr>
          <w:sz w:val="24"/>
          <w:szCs w:val="24"/>
        </w:rPr>
        <w:t>,</w:t>
      </w:r>
      <w:r w:rsidRPr="00A75061">
        <w:rPr>
          <w:sz w:val="24"/>
          <w:szCs w:val="24"/>
        </w:rPr>
        <w:t xml:space="preserve"> took place over the summer</w:t>
      </w:r>
      <w:r w:rsidR="004024D8" w:rsidRPr="00A75061">
        <w:rPr>
          <w:sz w:val="24"/>
          <w:szCs w:val="24"/>
        </w:rPr>
        <w:t>.</w:t>
      </w:r>
    </w:p>
    <w:p w14:paraId="0D73D6BA" w14:textId="77777777" w:rsidR="004024D8" w:rsidRPr="00A75061" w:rsidRDefault="004024D8" w:rsidP="004024D8">
      <w:pPr>
        <w:pStyle w:val="NoSpacing"/>
        <w:rPr>
          <w:sz w:val="24"/>
          <w:szCs w:val="24"/>
        </w:rPr>
      </w:pPr>
    </w:p>
    <w:p w14:paraId="3EE23BC5" w14:textId="6AA94483" w:rsidR="004024D8" w:rsidRPr="00A75061" w:rsidRDefault="004024D8" w:rsidP="004024D8">
      <w:pPr>
        <w:pStyle w:val="NoSpacing"/>
        <w:rPr>
          <w:b/>
          <w:bCs/>
          <w:sz w:val="24"/>
          <w:szCs w:val="24"/>
        </w:rPr>
      </w:pPr>
      <w:r w:rsidRPr="00A75061">
        <w:rPr>
          <w:b/>
          <w:bCs/>
          <w:sz w:val="24"/>
          <w:szCs w:val="24"/>
        </w:rPr>
        <w:t>Association/Member Updates</w:t>
      </w:r>
    </w:p>
    <w:p w14:paraId="3E8D8F5C" w14:textId="67262F0C" w:rsidR="004024D8" w:rsidRPr="00A75061" w:rsidRDefault="004024D8" w:rsidP="004024D8">
      <w:pPr>
        <w:pStyle w:val="NoSpacing"/>
        <w:numPr>
          <w:ilvl w:val="0"/>
          <w:numId w:val="43"/>
        </w:numPr>
        <w:rPr>
          <w:b/>
          <w:bCs/>
          <w:sz w:val="24"/>
          <w:szCs w:val="24"/>
        </w:rPr>
      </w:pPr>
      <w:r w:rsidRPr="00A75061">
        <w:rPr>
          <w:sz w:val="24"/>
          <w:szCs w:val="24"/>
        </w:rPr>
        <w:t>International Week of the Deaf 2025 is September 22 – 28</w:t>
      </w:r>
    </w:p>
    <w:p w14:paraId="762AAEDC" w14:textId="5A217E65" w:rsidR="004024D8" w:rsidRPr="00A75061" w:rsidRDefault="004024D8" w:rsidP="004024D8">
      <w:pPr>
        <w:pStyle w:val="NoSpacing"/>
        <w:numPr>
          <w:ilvl w:val="0"/>
          <w:numId w:val="43"/>
        </w:numPr>
        <w:rPr>
          <w:b/>
          <w:bCs/>
          <w:sz w:val="24"/>
          <w:szCs w:val="24"/>
        </w:rPr>
      </w:pPr>
      <w:r w:rsidRPr="00A75061">
        <w:rPr>
          <w:sz w:val="24"/>
          <w:szCs w:val="24"/>
        </w:rPr>
        <w:t>Theme is “No Human Rights without Sign Language”</w:t>
      </w:r>
    </w:p>
    <w:p w14:paraId="0DD82087" w14:textId="4A1F3E82" w:rsidR="004024D8" w:rsidRPr="00A75061" w:rsidRDefault="004024D8" w:rsidP="004024D8">
      <w:pPr>
        <w:pStyle w:val="NoSpacing"/>
        <w:numPr>
          <w:ilvl w:val="0"/>
          <w:numId w:val="43"/>
        </w:numPr>
        <w:rPr>
          <w:b/>
          <w:bCs/>
          <w:sz w:val="24"/>
          <w:szCs w:val="24"/>
        </w:rPr>
      </w:pPr>
      <w:hyperlink r:id="rId12" w:history="1">
        <w:r w:rsidRPr="00A75061">
          <w:rPr>
            <w:rFonts w:eastAsia="Calibri"/>
            <w:color w:val="0000FF"/>
            <w:sz w:val="24"/>
            <w:szCs w:val="24"/>
            <w:u w:val="single"/>
            <w:lang w:val="en-CA"/>
          </w:rPr>
          <w:t>International Week of Deaf People 2025 - World Federation of the Deaf</w:t>
        </w:r>
      </w:hyperlink>
    </w:p>
    <w:p w14:paraId="1BBDD050" w14:textId="4332C5B9" w:rsidR="004024D8" w:rsidRPr="00A75061" w:rsidRDefault="004024D8" w:rsidP="004024D8">
      <w:pPr>
        <w:pStyle w:val="NoSpacing"/>
        <w:numPr>
          <w:ilvl w:val="0"/>
          <w:numId w:val="43"/>
        </w:numPr>
        <w:rPr>
          <w:b/>
          <w:bCs/>
          <w:sz w:val="24"/>
          <w:szCs w:val="24"/>
        </w:rPr>
      </w:pPr>
      <w:r w:rsidRPr="00A75061">
        <w:rPr>
          <w:sz w:val="24"/>
          <w:szCs w:val="24"/>
        </w:rPr>
        <w:t>Information was shared directly with SEAC members by email</w:t>
      </w:r>
    </w:p>
    <w:p w14:paraId="7C5254CA" w14:textId="77777777" w:rsidR="004024D8" w:rsidRPr="00A75061" w:rsidRDefault="004024D8" w:rsidP="004024D8">
      <w:pPr>
        <w:pStyle w:val="NoSpacing"/>
        <w:rPr>
          <w:b/>
          <w:bCs/>
          <w:sz w:val="24"/>
          <w:szCs w:val="24"/>
        </w:rPr>
      </w:pPr>
    </w:p>
    <w:p w14:paraId="4BC3FDF4" w14:textId="77777777" w:rsidR="004024D8" w:rsidRPr="00A75061" w:rsidRDefault="004024D8" w:rsidP="004024D8">
      <w:pPr>
        <w:pStyle w:val="NoSpacing"/>
        <w:ind w:left="1500"/>
        <w:rPr>
          <w:b/>
          <w:bCs/>
          <w:sz w:val="24"/>
          <w:szCs w:val="24"/>
        </w:rPr>
      </w:pPr>
    </w:p>
    <w:p w14:paraId="46125F2E" w14:textId="1837E01C" w:rsidR="000F0523" w:rsidRPr="00A75061" w:rsidRDefault="000F0523" w:rsidP="000F0523">
      <w:pPr>
        <w:pStyle w:val="NoSpacing"/>
        <w:rPr>
          <w:sz w:val="24"/>
          <w:szCs w:val="24"/>
        </w:rPr>
      </w:pPr>
      <w:r w:rsidRPr="00A75061">
        <w:rPr>
          <w:sz w:val="24"/>
          <w:szCs w:val="24"/>
        </w:rPr>
        <w:t>Adjournment – 9:0</w:t>
      </w:r>
      <w:r w:rsidR="004024D8" w:rsidRPr="00A75061">
        <w:rPr>
          <w:sz w:val="24"/>
          <w:szCs w:val="24"/>
        </w:rPr>
        <w:t>0</w:t>
      </w:r>
      <w:r w:rsidRPr="00A75061">
        <w:rPr>
          <w:sz w:val="24"/>
          <w:szCs w:val="24"/>
        </w:rPr>
        <w:t xml:space="preserve"> p.m.</w:t>
      </w:r>
    </w:p>
    <w:p w14:paraId="2A53739D" w14:textId="4016BC36" w:rsidR="009B5FF7" w:rsidRPr="00A75061" w:rsidRDefault="009B5FF7" w:rsidP="00AC4109">
      <w:pPr>
        <w:spacing w:after="0" w:line="240" w:lineRule="auto"/>
        <w:rPr>
          <w:rFonts w:ascii="Arial" w:hAnsi="Arial" w:cs="Arial"/>
          <w:sz w:val="24"/>
          <w:szCs w:val="24"/>
        </w:rPr>
      </w:pPr>
    </w:p>
    <w:p w14:paraId="00770617" w14:textId="77777777" w:rsidR="00B679D4" w:rsidRPr="00A75061" w:rsidRDefault="00B679D4" w:rsidP="00B679D4">
      <w:pPr>
        <w:spacing w:after="0" w:line="240" w:lineRule="auto"/>
        <w:rPr>
          <w:rFonts w:ascii="Arial" w:hAnsi="Arial" w:cs="Arial"/>
          <w:sz w:val="24"/>
          <w:szCs w:val="24"/>
        </w:rPr>
      </w:pPr>
    </w:p>
    <w:p w14:paraId="1B0BB7D6" w14:textId="77777777" w:rsidR="00A86270" w:rsidRPr="00A75061" w:rsidRDefault="00A86270">
      <w:pPr>
        <w:rPr>
          <w:rFonts w:ascii="Arial" w:hAnsi="Arial" w:cs="Arial"/>
          <w:b/>
          <w:bCs/>
          <w:sz w:val="24"/>
          <w:szCs w:val="24"/>
        </w:rPr>
      </w:pPr>
      <w:r w:rsidRPr="00A75061">
        <w:rPr>
          <w:rFonts w:ascii="Arial" w:hAnsi="Arial" w:cs="Arial"/>
          <w:b/>
          <w:bCs/>
          <w:sz w:val="24"/>
          <w:szCs w:val="24"/>
        </w:rPr>
        <w:br w:type="page"/>
      </w:r>
    </w:p>
    <w:p w14:paraId="6BAF0F1F" w14:textId="18F1AC1E" w:rsidR="004024D8" w:rsidRPr="00A75061" w:rsidRDefault="004024D8">
      <w:pPr>
        <w:rPr>
          <w:rFonts w:ascii="Arial" w:hAnsi="Arial" w:cs="Arial"/>
          <w:b/>
          <w:bCs/>
          <w:sz w:val="24"/>
          <w:szCs w:val="24"/>
        </w:rPr>
      </w:pPr>
      <w:r w:rsidRPr="00A75061">
        <w:rPr>
          <w:rFonts w:ascii="Arial" w:hAnsi="Arial" w:cs="Arial"/>
          <w:b/>
          <w:bCs/>
          <w:sz w:val="24"/>
          <w:szCs w:val="24"/>
        </w:rPr>
        <w:t xml:space="preserve">Appendix A </w:t>
      </w:r>
      <w:r w:rsidR="00B85FF4">
        <w:rPr>
          <w:rFonts w:ascii="Arial" w:hAnsi="Arial" w:cs="Arial"/>
          <w:b/>
          <w:bCs/>
          <w:sz w:val="24"/>
          <w:szCs w:val="24"/>
        </w:rPr>
        <w:t xml:space="preserve">SEAC </w:t>
      </w:r>
      <w:r w:rsidRPr="00A75061">
        <w:rPr>
          <w:rFonts w:ascii="Arial" w:hAnsi="Arial" w:cs="Arial"/>
          <w:b/>
          <w:bCs/>
          <w:sz w:val="24"/>
          <w:szCs w:val="24"/>
        </w:rPr>
        <w:t xml:space="preserve">Chair Report </w:t>
      </w:r>
    </w:p>
    <w:p w14:paraId="7D7C9540" w14:textId="618E3770" w:rsidR="00CC0810" w:rsidRPr="00A75061" w:rsidRDefault="00CC0810" w:rsidP="00CC0810">
      <w:pPr>
        <w:pStyle w:val="Heading1"/>
        <w:keepNext w:val="0"/>
        <w:keepLines w:val="0"/>
        <w:widowControl w:val="0"/>
        <w:rPr>
          <w:rFonts w:ascii="Arial" w:hAnsi="Arial" w:cs="Arial"/>
          <w:sz w:val="24"/>
          <w:szCs w:val="24"/>
        </w:rPr>
      </w:pPr>
      <w:r w:rsidRPr="00A75061">
        <w:rPr>
          <w:rFonts w:ascii="Arial" w:hAnsi="Arial" w:cs="Arial"/>
          <w:sz w:val="24"/>
          <w:szCs w:val="24"/>
        </w:rPr>
        <w:t xml:space="preserve">Report to Toronto District School Board Special Education Advisory Committee </w:t>
      </w:r>
    </w:p>
    <w:p w14:paraId="7A1E99FC" w14:textId="500A42C4" w:rsidR="00CC0810" w:rsidRPr="00A75061" w:rsidRDefault="00CC0810" w:rsidP="00CC0810">
      <w:pPr>
        <w:rPr>
          <w:rFonts w:ascii="Arial" w:hAnsi="Arial" w:cs="Arial"/>
          <w:sz w:val="24"/>
          <w:szCs w:val="24"/>
        </w:rPr>
      </w:pPr>
      <w:r w:rsidRPr="00A75061">
        <w:rPr>
          <w:rFonts w:ascii="Arial" w:hAnsi="Arial" w:cs="Arial"/>
          <w:sz w:val="24"/>
          <w:szCs w:val="24"/>
        </w:rPr>
        <w:t>From: David Lepofsky, SEAC Chair</w:t>
      </w:r>
    </w:p>
    <w:p w14:paraId="2231D5FC" w14:textId="789079B2" w:rsidR="00CC0810" w:rsidRPr="00A75061" w:rsidRDefault="00CC0810" w:rsidP="00CC0810">
      <w:pPr>
        <w:rPr>
          <w:rFonts w:ascii="Arial" w:hAnsi="Arial" w:cs="Arial"/>
          <w:sz w:val="24"/>
          <w:szCs w:val="24"/>
        </w:rPr>
      </w:pPr>
      <w:r w:rsidRPr="00A75061">
        <w:rPr>
          <w:rFonts w:ascii="Arial" w:hAnsi="Arial" w:cs="Arial"/>
          <w:sz w:val="24"/>
          <w:szCs w:val="24"/>
        </w:rPr>
        <w:t xml:space="preserve">Date: September </w:t>
      </w:r>
      <w:proofErr w:type="gramStart"/>
      <w:r w:rsidRPr="00A75061">
        <w:rPr>
          <w:rFonts w:ascii="Arial" w:hAnsi="Arial" w:cs="Arial"/>
          <w:sz w:val="24"/>
          <w:szCs w:val="24"/>
        </w:rPr>
        <w:t>4 ,</w:t>
      </w:r>
      <w:proofErr w:type="gramEnd"/>
      <w:r w:rsidRPr="00A75061">
        <w:rPr>
          <w:rFonts w:ascii="Arial" w:hAnsi="Arial" w:cs="Arial"/>
          <w:sz w:val="24"/>
          <w:szCs w:val="24"/>
        </w:rPr>
        <w:t xml:space="preserve"> 2025</w:t>
      </w:r>
    </w:p>
    <w:p w14:paraId="622545D5" w14:textId="77777777" w:rsidR="00CC0810" w:rsidRPr="00A75061" w:rsidRDefault="00CC0810" w:rsidP="00CC0810">
      <w:pPr>
        <w:rPr>
          <w:rFonts w:ascii="Arial" w:hAnsi="Arial" w:cs="Arial"/>
          <w:sz w:val="24"/>
          <w:szCs w:val="24"/>
        </w:rPr>
      </w:pPr>
      <w:r w:rsidRPr="00A75061">
        <w:rPr>
          <w:rFonts w:ascii="Arial" w:hAnsi="Arial" w:cs="Arial"/>
          <w:sz w:val="24"/>
          <w:szCs w:val="24"/>
        </w:rPr>
        <w:t xml:space="preserve">This is my Chair’s report in preparation for the upcoming September 8, </w:t>
      </w:r>
      <w:proofErr w:type="gramStart"/>
      <w:r w:rsidRPr="00A75061">
        <w:rPr>
          <w:rFonts w:ascii="Arial" w:hAnsi="Arial" w:cs="Arial"/>
          <w:sz w:val="24"/>
          <w:szCs w:val="24"/>
        </w:rPr>
        <w:t>2025</w:t>
      </w:r>
      <w:proofErr w:type="gramEnd"/>
      <w:r w:rsidRPr="00A75061">
        <w:rPr>
          <w:rFonts w:ascii="Arial" w:hAnsi="Arial" w:cs="Arial"/>
          <w:sz w:val="24"/>
          <w:szCs w:val="24"/>
        </w:rPr>
        <w:t xml:space="preserve"> TDSB SEAC meeting. I hope everyone had an enjoyable summer. It’s time to roll up our sleeves!</w:t>
      </w:r>
    </w:p>
    <w:p w14:paraId="77A93F8E" w14:textId="2C9B7005" w:rsidR="00CC0810" w:rsidRPr="00A75061" w:rsidRDefault="00CC0810" w:rsidP="00CC0810">
      <w:pPr>
        <w:rPr>
          <w:rFonts w:ascii="Arial" w:hAnsi="Arial" w:cs="Arial"/>
          <w:sz w:val="24"/>
          <w:szCs w:val="24"/>
        </w:rPr>
      </w:pPr>
      <w:r w:rsidRPr="00A75061">
        <w:rPr>
          <w:rFonts w:ascii="Arial" w:hAnsi="Arial" w:cs="Arial"/>
          <w:sz w:val="24"/>
          <w:szCs w:val="24"/>
        </w:rPr>
        <w:t xml:space="preserve">1. September 8, </w:t>
      </w:r>
      <w:proofErr w:type="gramStart"/>
      <w:r w:rsidRPr="00A75061">
        <w:rPr>
          <w:rFonts w:ascii="Arial" w:hAnsi="Arial" w:cs="Arial"/>
          <w:sz w:val="24"/>
          <w:szCs w:val="24"/>
        </w:rPr>
        <w:t>2025</w:t>
      </w:r>
      <w:proofErr w:type="gramEnd"/>
      <w:r w:rsidRPr="00A75061">
        <w:rPr>
          <w:rFonts w:ascii="Arial" w:hAnsi="Arial" w:cs="Arial"/>
          <w:sz w:val="24"/>
          <w:szCs w:val="24"/>
        </w:rPr>
        <w:t xml:space="preserve"> SEAC Meeting’s Focus Will Be the Impact on Students with Disabilities/Special Education Needs of the Ontario Government’s Appointment of a TDSB Supervisor</w:t>
      </w:r>
    </w:p>
    <w:p w14:paraId="32F82AB7" w14:textId="77777777" w:rsidR="00CC0810" w:rsidRPr="00A75061" w:rsidRDefault="00CC0810" w:rsidP="00CC0810">
      <w:pPr>
        <w:rPr>
          <w:rFonts w:ascii="Arial" w:hAnsi="Arial" w:cs="Arial"/>
          <w:sz w:val="24"/>
          <w:szCs w:val="24"/>
        </w:rPr>
      </w:pPr>
    </w:p>
    <w:p w14:paraId="02BA9D55" w14:textId="4FB6F18A" w:rsidR="00CC0810" w:rsidRPr="00A75061" w:rsidRDefault="00CC0810" w:rsidP="00CC0810">
      <w:pPr>
        <w:rPr>
          <w:rFonts w:ascii="Arial" w:hAnsi="Arial" w:cs="Arial"/>
          <w:sz w:val="24"/>
          <w:szCs w:val="24"/>
        </w:rPr>
      </w:pPr>
      <w:r w:rsidRPr="00A75061">
        <w:rPr>
          <w:rFonts w:ascii="Arial" w:hAnsi="Arial" w:cs="Arial"/>
          <w:sz w:val="24"/>
          <w:szCs w:val="24"/>
        </w:rPr>
        <w:t xml:space="preserve">At the end of the school term last June, the Ontario Government appointed Supervisors to take over control of the TDSB and three other school boards. TDSB’s </w:t>
      </w:r>
      <w:proofErr w:type="gramStart"/>
      <w:r w:rsidRPr="00A75061">
        <w:rPr>
          <w:rFonts w:ascii="Arial" w:hAnsi="Arial" w:cs="Arial"/>
          <w:sz w:val="24"/>
          <w:szCs w:val="24"/>
        </w:rPr>
        <w:t>provincially-appointed</w:t>
      </w:r>
      <w:proofErr w:type="gramEnd"/>
      <w:r w:rsidRPr="00A75061">
        <w:rPr>
          <w:rFonts w:ascii="Arial" w:hAnsi="Arial" w:cs="Arial"/>
          <w:sz w:val="24"/>
          <w:szCs w:val="24"/>
        </w:rPr>
        <w:t xml:space="preserve"> Supervisor replaces entirely the elected trustees. The trustees have in effect been terminated. They have no further role in the TDSB’s governance. Their computers, mobile phones and TDSB email addresses have all been taken away. They have been directed not to take part in any TDSB meetings. That, presumably, includes meetings of the Special Education Advisory Committee.</w:t>
      </w:r>
    </w:p>
    <w:p w14:paraId="44640C64" w14:textId="368A0F64" w:rsidR="00CC0810" w:rsidRPr="00A75061" w:rsidRDefault="00CC0810" w:rsidP="00CC0810">
      <w:pPr>
        <w:rPr>
          <w:rFonts w:ascii="Arial" w:hAnsi="Arial" w:cs="Arial"/>
          <w:sz w:val="24"/>
          <w:szCs w:val="24"/>
        </w:rPr>
      </w:pPr>
      <w:r w:rsidRPr="00A75061">
        <w:rPr>
          <w:rFonts w:ascii="Arial" w:hAnsi="Arial" w:cs="Arial"/>
          <w:sz w:val="24"/>
          <w:szCs w:val="24"/>
        </w:rPr>
        <w:t xml:space="preserve">Under Section 257.30 of the Education Act, the Ontario Government has taken over control and charge over the administration of the affairs of the TDSB. In his June 27, </w:t>
      </w:r>
      <w:proofErr w:type="gramStart"/>
      <w:r w:rsidRPr="00A75061">
        <w:rPr>
          <w:rFonts w:ascii="Arial" w:hAnsi="Arial" w:cs="Arial"/>
          <w:sz w:val="24"/>
          <w:szCs w:val="24"/>
        </w:rPr>
        <w:t>2025</w:t>
      </w:r>
      <w:proofErr w:type="gramEnd"/>
      <w:r w:rsidRPr="00A75061">
        <w:rPr>
          <w:rFonts w:ascii="Arial" w:hAnsi="Arial" w:cs="Arial"/>
          <w:sz w:val="24"/>
          <w:szCs w:val="24"/>
        </w:rPr>
        <w:t xml:space="preserve"> letter to TDSB parents, posted on TDSB’s website, the Director of Education Clayton La Touche wrote in part:</w:t>
      </w:r>
    </w:p>
    <w:p w14:paraId="1B883456" w14:textId="37704E14" w:rsidR="00CC0810" w:rsidRPr="00A75061" w:rsidRDefault="00CC0810" w:rsidP="00CC0810">
      <w:pPr>
        <w:rPr>
          <w:rFonts w:ascii="Arial" w:hAnsi="Arial" w:cs="Arial"/>
          <w:color w:val="3A3A3A"/>
          <w:sz w:val="24"/>
          <w:szCs w:val="24"/>
          <w:shd w:val="clear" w:color="auto" w:fill="FFFFFF"/>
        </w:rPr>
      </w:pPr>
      <w:r w:rsidRPr="00A75061">
        <w:rPr>
          <w:rFonts w:ascii="Arial" w:hAnsi="Arial" w:cs="Arial"/>
          <w:sz w:val="24"/>
          <w:szCs w:val="24"/>
        </w:rPr>
        <w:t>“</w:t>
      </w:r>
      <w:r w:rsidRPr="00A75061">
        <w:rPr>
          <w:rFonts w:ascii="Arial" w:hAnsi="Arial" w:cs="Arial"/>
          <w:color w:val="3A3A3A"/>
          <w:sz w:val="24"/>
          <w:szCs w:val="24"/>
          <w:shd w:val="clear" w:color="auto" w:fill="FFFFFF"/>
        </w:rPr>
        <w:t>As such the powers of Trustees are now vested in the Minister of Education, who has appointed a supervisor.”</w:t>
      </w:r>
    </w:p>
    <w:p w14:paraId="39854593" w14:textId="241A3F16" w:rsidR="00CC0810" w:rsidRPr="00A75061" w:rsidRDefault="00CC0810" w:rsidP="00CC0810">
      <w:pPr>
        <w:rPr>
          <w:rFonts w:ascii="Arial" w:hAnsi="Arial" w:cs="Arial"/>
          <w:sz w:val="24"/>
          <w:szCs w:val="24"/>
          <w:lang w:val="en-US"/>
        </w:rPr>
      </w:pPr>
      <w:r w:rsidRPr="00A75061">
        <w:rPr>
          <w:rFonts w:ascii="Arial" w:hAnsi="Arial" w:cs="Arial"/>
          <w:sz w:val="24"/>
          <w:szCs w:val="24"/>
        </w:rPr>
        <w:t xml:space="preserve">In the face of that development, I wrote the new TDSB Supervisor on July 9, </w:t>
      </w:r>
      <w:proofErr w:type="gramStart"/>
      <w:r w:rsidRPr="00A75061">
        <w:rPr>
          <w:rFonts w:ascii="Arial" w:hAnsi="Arial" w:cs="Arial"/>
          <w:sz w:val="24"/>
          <w:szCs w:val="24"/>
        </w:rPr>
        <w:t>2025</w:t>
      </w:r>
      <w:proofErr w:type="gramEnd"/>
      <w:r w:rsidRPr="00A75061">
        <w:rPr>
          <w:rFonts w:ascii="Arial" w:hAnsi="Arial" w:cs="Arial"/>
          <w:sz w:val="24"/>
          <w:szCs w:val="24"/>
        </w:rPr>
        <w:t xml:space="preserve"> to offer to work together with him, and to identify the importance of the plight of students with disabilities, special education </w:t>
      </w:r>
      <w:r w:rsidRPr="00A75061">
        <w:rPr>
          <w:rFonts w:ascii="Arial" w:hAnsi="Arial" w:cs="Arial"/>
          <w:sz w:val="24"/>
          <w:szCs w:val="24"/>
          <w:lang w:val="en-US"/>
        </w:rPr>
        <w:t xml:space="preserve">Eeds. On July 10, </w:t>
      </w:r>
      <w:proofErr w:type="gramStart"/>
      <w:r w:rsidRPr="00A75061">
        <w:rPr>
          <w:rFonts w:ascii="Arial" w:hAnsi="Arial" w:cs="Arial"/>
          <w:sz w:val="24"/>
          <w:szCs w:val="24"/>
          <w:lang w:val="en-US"/>
        </w:rPr>
        <w:t>2025</w:t>
      </w:r>
      <w:proofErr w:type="gramEnd"/>
      <w:r w:rsidRPr="00A75061">
        <w:rPr>
          <w:rFonts w:ascii="Arial" w:hAnsi="Arial" w:cs="Arial"/>
          <w:sz w:val="24"/>
          <w:szCs w:val="24"/>
          <w:lang w:val="en-US"/>
        </w:rPr>
        <w:t xml:space="preserve"> I similarly wrote the Minister of Education. These letters were emailed to you at the time. However, I’m also including them with this report, to ensure that they are available to the public.</w:t>
      </w:r>
    </w:p>
    <w:p w14:paraId="2C406BC2" w14:textId="5E2D1EEA" w:rsidR="00CC0810" w:rsidRPr="00A75061" w:rsidRDefault="00CC0810" w:rsidP="00CC0810">
      <w:pPr>
        <w:rPr>
          <w:rFonts w:ascii="Arial" w:hAnsi="Arial" w:cs="Arial"/>
          <w:sz w:val="24"/>
          <w:szCs w:val="24"/>
          <w:lang w:val="en-US"/>
        </w:rPr>
      </w:pPr>
      <w:proofErr w:type="gramStart"/>
      <w:r w:rsidRPr="00A75061">
        <w:rPr>
          <w:rFonts w:ascii="Arial" w:hAnsi="Arial" w:cs="Arial"/>
          <w:sz w:val="24"/>
          <w:szCs w:val="24"/>
          <w:lang w:val="en-US"/>
        </w:rPr>
        <w:t>It is my</w:t>
      </w:r>
      <w:proofErr w:type="gramEnd"/>
      <w:r w:rsidRPr="00A75061">
        <w:rPr>
          <w:rFonts w:ascii="Arial" w:hAnsi="Arial" w:cs="Arial"/>
          <w:sz w:val="24"/>
          <w:szCs w:val="24"/>
          <w:lang w:val="en-US"/>
        </w:rPr>
        <w:t xml:space="preserve"> view of this development is that the Supervisor has replaced the elected trustees. I gather he has additional authority beyond that. </w:t>
      </w:r>
    </w:p>
    <w:p w14:paraId="52ACEE17" w14:textId="6957E046" w:rsidR="00CC0810" w:rsidRPr="00A75061" w:rsidRDefault="00CC0810" w:rsidP="00CC0810">
      <w:pPr>
        <w:rPr>
          <w:rFonts w:ascii="Arial" w:hAnsi="Arial" w:cs="Arial"/>
          <w:sz w:val="24"/>
          <w:szCs w:val="24"/>
          <w:lang w:val="en-US"/>
        </w:rPr>
      </w:pPr>
      <w:r w:rsidRPr="00A75061">
        <w:rPr>
          <w:rFonts w:ascii="Arial" w:hAnsi="Arial" w:cs="Arial"/>
          <w:sz w:val="24"/>
          <w:szCs w:val="24"/>
          <w:lang w:val="en-US"/>
        </w:rPr>
        <w:t xml:space="preserve">The trustee members of SEAC won’t </w:t>
      </w:r>
      <w:proofErr w:type="gramStart"/>
      <w:r w:rsidRPr="00A75061">
        <w:rPr>
          <w:rFonts w:ascii="Arial" w:hAnsi="Arial" w:cs="Arial"/>
          <w:sz w:val="24"/>
          <w:szCs w:val="24"/>
          <w:lang w:val="en-US"/>
        </w:rPr>
        <w:t>any longer be taking part in SEAC meetings</w:t>
      </w:r>
      <w:proofErr w:type="gramEnd"/>
      <w:r w:rsidRPr="00A75061">
        <w:rPr>
          <w:rFonts w:ascii="Arial" w:hAnsi="Arial" w:cs="Arial"/>
          <w:sz w:val="24"/>
          <w:szCs w:val="24"/>
          <w:lang w:val="en-US"/>
        </w:rPr>
        <w:t xml:space="preserve">. As </w:t>
      </w:r>
      <w:proofErr w:type="gramStart"/>
      <w:r w:rsidRPr="00A75061">
        <w:rPr>
          <w:rFonts w:ascii="Arial" w:hAnsi="Arial" w:cs="Arial"/>
          <w:sz w:val="24"/>
          <w:szCs w:val="24"/>
          <w:lang w:val="en-US"/>
        </w:rPr>
        <w:t>such, and</w:t>
      </w:r>
      <w:proofErr w:type="gramEnd"/>
      <w:r w:rsidRPr="00A75061">
        <w:rPr>
          <w:rFonts w:ascii="Arial" w:hAnsi="Arial" w:cs="Arial"/>
          <w:sz w:val="24"/>
          <w:szCs w:val="24"/>
          <w:lang w:val="en-US"/>
        </w:rPr>
        <w:t xml:space="preserve"> living up to the spirit underlying the Ontario regulation that creates SEAC, I believe that the Supervisor should attend SEAC meetings in place of the trustee members who have now been displaced from that role. I don’t here wade into whether that is an obligation. I suggest here that it is a very good idea, given the important role that trustee members of SEAC have played over the years.</w:t>
      </w:r>
    </w:p>
    <w:p w14:paraId="061A836E" w14:textId="3AC03218" w:rsidR="00CC0810" w:rsidRPr="00A75061" w:rsidRDefault="00CC0810" w:rsidP="00CC0810">
      <w:pPr>
        <w:rPr>
          <w:rFonts w:ascii="Arial" w:hAnsi="Arial" w:cs="Arial"/>
          <w:sz w:val="24"/>
          <w:szCs w:val="24"/>
          <w:lang w:val="en-US"/>
        </w:rPr>
      </w:pPr>
      <w:r w:rsidRPr="00A75061">
        <w:rPr>
          <w:rFonts w:ascii="Arial" w:hAnsi="Arial" w:cs="Arial"/>
          <w:sz w:val="24"/>
          <w:szCs w:val="24"/>
          <w:lang w:val="en-US"/>
        </w:rPr>
        <w:t xml:space="preserve">The day after I </w:t>
      </w:r>
      <w:proofErr w:type="gramStart"/>
      <w:r w:rsidRPr="00A75061">
        <w:rPr>
          <w:rFonts w:ascii="Arial" w:hAnsi="Arial" w:cs="Arial"/>
          <w:sz w:val="24"/>
          <w:szCs w:val="24"/>
          <w:lang w:val="en-US"/>
        </w:rPr>
        <w:t>wrote</w:t>
      </w:r>
      <w:proofErr w:type="gramEnd"/>
      <w:r w:rsidRPr="00A75061">
        <w:rPr>
          <w:rFonts w:ascii="Arial" w:hAnsi="Arial" w:cs="Arial"/>
          <w:sz w:val="24"/>
          <w:szCs w:val="24"/>
          <w:lang w:val="en-US"/>
        </w:rPr>
        <w:t xml:space="preserve"> the Supervisor for TDSB, he emailed me saying he’d be back in touch after he is briefed by staff. I have not heard anything further.</w:t>
      </w:r>
    </w:p>
    <w:p w14:paraId="64B522CC" w14:textId="128DA257" w:rsidR="00CC0810" w:rsidRPr="00A75061" w:rsidRDefault="00CC0810" w:rsidP="00CC0810">
      <w:pPr>
        <w:rPr>
          <w:rFonts w:ascii="Arial" w:hAnsi="Arial" w:cs="Arial"/>
          <w:sz w:val="24"/>
          <w:szCs w:val="24"/>
        </w:rPr>
      </w:pPr>
      <w:r w:rsidRPr="00A75061">
        <w:rPr>
          <w:rFonts w:ascii="Arial" w:hAnsi="Arial" w:cs="Arial"/>
          <w:sz w:val="24"/>
          <w:szCs w:val="24"/>
        </w:rPr>
        <w:t>SEAC members and all parents of students with disabilities/special education needs are left wondering what all this means for our children, and for parents who need to advocate for their child’s needs at school. Last week, I wrote all SEAC members to get your ideas on what we should discuss at this upcoming SEAC meeting. Thanks to all who responded. I have taken that feedback and synthesized it into a list of 15 questions. I hope that these cover the essence of what everyone raised with me.</w:t>
      </w:r>
    </w:p>
    <w:p w14:paraId="1404D41D" w14:textId="77777777" w:rsidR="00CC0810" w:rsidRPr="00A75061" w:rsidRDefault="00CC0810" w:rsidP="00CC0810">
      <w:pPr>
        <w:rPr>
          <w:rFonts w:ascii="Arial" w:hAnsi="Arial" w:cs="Arial"/>
          <w:sz w:val="24"/>
          <w:szCs w:val="24"/>
        </w:rPr>
      </w:pPr>
      <w:r w:rsidRPr="00A75061">
        <w:rPr>
          <w:rFonts w:ascii="Arial" w:hAnsi="Arial" w:cs="Arial"/>
          <w:sz w:val="24"/>
          <w:szCs w:val="24"/>
        </w:rPr>
        <w:t xml:space="preserve">On September 2, 2025, I sent those questions to TDSB Associate Director Louise Sirisko. I set that email out below. I’m confident that these questions were readily foreseeable. I plan for these to be the focus of our upcoming SEAC meeting. Of course, do not feel limited by them during our meeting, time </w:t>
      </w:r>
      <w:proofErr w:type="gramStart"/>
      <w:r w:rsidRPr="00A75061">
        <w:rPr>
          <w:rFonts w:ascii="Arial" w:hAnsi="Arial" w:cs="Arial"/>
          <w:sz w:val="24"/>
          <w:szCs w:val="24"/>
        </w:rPr>
        <w:t>permitting .</w:t>
      </w:r>
      <w:proofErr w:type="gramEnd"/>
    </w:p>
    <w:p w14:paraId="184A1482" w14:textId="77777777" w:rsidR="00CC0810" w:rsidRPr="00A75061" w:rsidRDefault="00CC0810" w:rsidP="00CC0810">
      <w:pPr>
        <w:rPr>
          <w:rFonts w:ascii="Arial" w:hAnsi="Arial" w:cs="Arial"/>
          <w:sz w:val="24"/>
          <w:szCs w:val="24"/>
        </w:rPr>
      </w:pPr>
    </w:p>
    <w:p w14:paraId="6F8B27AB" w14:textId="4633F6B0" w:rsidR="00CC0810" w:rsidRPr="00A75061" w:rsidRDefault="00CC0810" w:rsidP="00CC0810">
      <w:pPr>
        <w:rPr>
          <w:rFonts w:ascii="Arial" w:hAnsi="Arial" w:cs="Arial"/>
          <w:sz w:val="24"/>
          <w:szCs w:val="24"/>
        </w:rPr>
      </w:pPr>
      <w:r w:rsidRPr="00A75061">
        <w:rPr>
          <w:rFonts w:ascii="Arial" w:hAnsi="Arial" w:cs="Arial"/>
          <w:sz w:val="24"/>
          <w:szCs w:val="24"/>
        </w:rPr>
        <w:t>I have invited the Supervisor to attend this meeting. Indeed, as noted above, I hope he will be attending SEAC meetings generally, in place of the ousted trustee members.</w:t>
      </w:r>
    </w:p>
    <w:p w14:paraId="18D1F03C" w14:textId="4F02BCB7" w:rsidR="00CC0810" w:rsidRPr="00A75061" w:rsidRDefault="00CC0810" w:rsidP="00CC0810">
      <w:pPr>
        <w:rPr>
          <w:rFonts w:ascii="Arial" w:hAnsi="Arial" w:cs="Arial"/>
          <w:sz w:val="24"/>
          <w:szCs w:val="24"/>
        </w:rPr>
      </w:pPr>
      <w:r w:rsidRPr="00A75061">
        <w:rPr>
          <w:rFonts w:ascii="Arial" w:hAnsi="Arial" w:cs="Arial"/>
          <w:sz w:val="24"/>
          <w:szCs w:val="24"/>
        </w:rPr>
        <w:t xml:space="preserve">As I write this report, I don’t yet know if the Supervisor will attend the September 8, </w:t>
      </w:r>
      <w:proofErr w:type="gramStart"/>
      <w:r w:rsidRPr="00A75061">
        <w:rPr>
          <w:rFonts w:ascii="Arial" w:hAnsi="Arial" w:cs="Arial"/>
          <w:sz w:val="24"/>
          <w:szCs w:val="24"/>
        </w:rPr>
        <w:t>2025</w:t>
      </w:r>
      <w:proofErr w:type="gramEnd"/>
      <w:r w:rsidRPr="00A75061">
        <w:rPr>
          <w:rFonts w:ascii="Arial" w:hAnsi="Arial" w:cs="Arial"/>
          <w:sz w:val="24"/>
          <w:szCs w:val="24"/>
        </w:rPr>
        <w:t xml:space="preserve"> SEAC meeting. I understand that staff have asked his office whether he will </w:t>
      </w:r>
      <w:proofErr w:type="gramStart"/>
      <w:r w:rsidRPr="00A75061">
        <w:rPr>
          <w:rFonts w:ascii="Arial" w:hAnsi="Arial" w:cs="Arial"/>
          <w:sz w:val="24"/>
          <w:szCs w:val="24"/>
        </w:rPr>
        <w:t>attend, and</w:t>
      </w:r>
      <w:proofErr w:type="gramEnd"/>
      <w:r w:rsidRPr="00A75061">
        <w:rPr>
          <w:rFonts w:ascii="Arial" w:hAnsi="Arial" w:cs="Arial"/>
          <w:sz w:val="24"/>
          <w:szCs w:val="24"/>
        </w:rPr>
        <w:t xml:space="preserve"> are awaiting his answer.</w:t>
      </w:r>
    </w:p>
    <w:p w14:paraId="380FCBE6" w14:textId="35195C2E" w:rsidR="00CC0810" w:rsidRPr="00A75061" w:rsidRDefault="00CC0810" w:rsidP="00CC0810">
      <w:pPr>
        <w:rPr>
          <w:rFonts w:ascii="Arial" w:hAnsi="Arial" w:cs="Arial"/>
          <w:sz w:val="24"/>
          <w:szCs w:val="24"/>
        </w:rPr>
      </w:pPr>
      <w:r w:rsidRPr="00A75061">
        <w:rPr>
          <w:rFonts w:ascii="Arial" w:hAnsi="Arial" w:cs="Arial"/>
          <w:sz w:val="24"/>
          <w:szCs w:val="24"/>
        </w:rPr>
        <w:t>If he attends, I plan to devote an hour of the meeting to a conversation between him and SEAC members about the questions I sent staff. The remainder of the meeting will involve SEAC continuing that discussion with TDSB staff. If the Supervisor does not attend, the meeting will focus on a dialogue between SEAC members and staff on those questions. I will also allocate time for the usual staff report and association reports.</w:t>
      </w:r>
    </w:p>
    <w:p w14:paraId="24F95475" w14:textId="150FE022" w:rsidR="00CC0810" w:rsidRPr="00A75061" w:rsidRDefault="00CC0810" w:rsidP="00CC0810">
      <w:pPr>
        <w:pStyle w:val="Heading3"/>
        <w:rPr>
          <w:rFonts w:ascii="Arial" w:hAnsi="Arial" w:cs="Arial"/>
          <w:sz w:val="24"/>
          <w:szCs w:val="24"/>
        </w:rPr>
      </w:pPr>
      <w:r w:rsidRPr="00A75061">
        <w:rPr>
          <w:rFonts w:ascii="Arial" w:hAnsi="Arial" w:cs="Arial"/>
          <w:sz w:val="24"/>
          <w:szCs w:val="24"/>
        </w:rPr>
        <w:t xml:space="preserve"> 2. The Fate of the TDSB Special Education Plan </w:t>
      </w:r>
    </w:p>
    <w:p w14:paraId="3D2BFE83" w14:textId="5DD79517" w:rsidR="00CC0810" w:rsidRPr="00A75061" w:rsidRDefault="00CC0810" w:rsidP="00CC0810">
      <w:pPr>
        <w:rPr>
          <w:rFonts w:ascii="Arial" w:hAnsi="Arial" w:cs="Arial"/>
          <w:sz w:val="24"/>
          <w:szCs w:val="24"/>
        </w:rPr>
      </w:pPr>
      <w:r w:rsidRPr="00A75061">
        <w:rPr>
          <w:rFonts w:ascii="Arial" w:hAnsi="Arial" w:cs="Arial"/>
          <w:sz w:val="24"/>
          <w:szCs w:val="24"/>
        </w:rPr>
        <w:t xml:space="preserve">At last May’s SEAC meeting, TDSB staff advised us that they were proposing to change the TDSB Special Education Plan for the 2025-26 school year, to increase the class size ceiling for two categories of special education classes to a level higher than in previous years. This came well after the time for input into the Special Education Plan had been </w:t>
      </w:r>
      <w:proofErr w:type="gramStart"/>
      <w:r w:rsidRPr="00A75061">
        <w:rPr>
          <w:rFonts w:ascii="Arial" w:hAnsi="Arial" w:cs="Arial"/>
          <w:sz w:val="24"/>
          <w:szCs w:val="24"/>
        </w:rPr>
        <w:t>brought to a close</w:t>
      </w:r>
      <w:proofErr w:type="gramEnd"/>
      <w:r w:rsidRPr="00A75061">
        <w:rPr>
          <w:rFonts w:ascii="Arial" w:hAnsi="Arial" w:cs="Arial"/>
          <w:sz w:val="24"/>
          <w:szCs w:val="24"/>
        </w:rPr>
        <w:t xml:space="preserve"> by staff.</w:t>
      </w:r>
    </w:p>
    <w:p w14:paraId="4E337400" w14:textId="12EB37B6" w:rsidR="00CC0810" w:rsidRPr="00A75061" w:rsidRDefault="00CC0810" w:rsidP="00CC0810">
      <w:pPr>
        <w:rPr>
          <w:rFonts w:ascii="Arial" w:hAnsi="Arial" w:cs="Arial"/>
          <w:sz w:val="24"/>
          <w:szCs w:val="24"/>
        </w:rPr>
      </w:pPr>
      <w:r w:rsidRPr="00A75061">
        <w:rPr>
          <w:rFonts w:ascii="Arial" w:hAnsi="Arial" w:cs="Arial"/>
          <w:sz w:val="24"/>
          <w:szCs w:val="24"/>
        </w:rPr>
        <w:t>This proposed change brought immediate responses from SEAC members. Serious concerns with this change were raised. This was reinforced at our June meeting, the last time SEAC met before the summer.</w:t>
      </w:r>
    </w:p>
    <w:p w14:paraId="472EC63C" w14:textId="3CED71FB" w:rsidR="00CC0810" w:rsidRPr="00A75061" w:rsidRDefault="00CC0810" w:rsidP="00CC0810">
      <w:pPr>
        <w:rPr>
          <w:rFonts w:ascii="Arial" w:hAnsi="Arial" w:cs="Arial"/>
          <w:sz w:val="24"/>
          <w:szCs w:val="24"/>
        </w:rPr>
      </w:pPr>
      <w:r w:rsidRPr="00A75061">
        <w:rPr>
          <w:rFonts w:ascii="Arial" w:hAnsi="Arial" w:cs="Arial"/>
          <w:sz w:val="24"/>
          <w:szCs w:val="24"/>
        </w:rPr>
        <w:t xml:space="preserve">On June 18, 2025, I submitted a brief to the trustees that explained these concerns. It is set out below. I addressed the June 18, </w:t>
      </w:r>
      <w:proofErr w:type="gramStart"/>
      <w:r w:rsidRPr="00A75061">
        <w:rPr>
          <w:rFonts w:ascii="Arial" w:hAnsi="Arial" w:cs="Arial"/>
          <w:sz w:val="24"/>
          <w:szCs w:val="24"/>
        </w:rPr>
        <w:t>2025</w:t>
      </w:r>
      <w:proofErr w:type="gramEnd"/>
      <w:r w:rsidRPr="00A75061">
        <w:rPr>
          <w:rFonts w:ascii="Arial" w:hAnsi="Arial" w:cs="Arial"/>
          <w:sz w:val="24"/>
          <w:szCs w:val="24"/>
        </w:rPr>
        <w:t xml:space="preserve"> meeting of the trustees. On the meeting agenda was the question whether the trustees would approve the proposed TDSB Special Education </w:t>
      </w:r>
      <w:proofErr w:type="gramStart"/>
      <w:r w:rsidRPr="00A75061">
        <w:rPr>
          <w:rFonts w:ascii="Arial" w:hAnsi="Arial" w:cs="Arial"/>
          <w:sz w:val="24"/>
          <w:szCs w:val="24"/>
        </w:rPr>
        <w:t>Plan .I</w:t>
      </w:r>
      <w:proofErr w:type="gramEnd"/>
      <w:r w:rsidRPr="00A75061">
        <w:rPr>
          <w:rFonts w:ascii="Arial" w:hAnsi="Arial" w:cs="Arial"/>
          <w:sz w:val="24"/>
          <w:szCs w:val="24"/>
        </w:rPr>
        <w:t xml:space="preserve"> explained the problems with the Plan.</w:t>
      </w:r>
    </w:p>
    <w:p w14:paraId="536A8C78" w14:textId="6AD24B4C" w:rsidR="00CC0810" w:rsidRPr="00A75061" w:rsidRDefault="00CC0810" w:rsidP="00CC0810">
      <w:pPr>
        <w:rPr>
          <w:rFonts w:ascii="Arial" w:hAnsi="Arial" w:cs="Arial"/>
          <w:sz w:val="24"/>
          <w:szCs w:val="24"/>
        </w:rPr>
      </w:pPr>
      <w:r w:rsidRPr="00A75061">
        <w:rPr>
          <w:rFonts w:ascii="Arial" w:hAnsi="Arial" w:cs="Arial"/>
          <w:sz w:val="24"/>
          <w:szCs w:val="24"/>
        </w:rPr>
        <w:t xml:space="preserve">Later in the meeting, trustees spoke about this </w:t>
      </w:r>
      <w:proofErr w:type="gramStart"/>
      <w:r w:rsidRPr="00A75061">
        <w:rPr>
          <w:rFonts w:ascii="Arial" w:hAnsi="Arial" w:cs="Arial"/>
          <w:sz w:val="24"/>
          <w:szCs w:val="24"/>
        </w:rPr>
        <w:t>issue, and</w:t>
      </w:r>
      <w:proofErr w:type="gramEnd"/>
      <w:r w:rsidRPr="00A75061">
        <w:rPr>
          <w:rFonts w:ascii="Arial" w:hAnsi="Arial" w:cs="Arial"/>
          <w:sz w:val="24"/>
          <w:szCs w:val="24"/>
        </w:rPr>
        <w:t xml:space="preserve"> raised concerns regarding the proposal to increase maximum class sizes in two categories of special education classes. TDSB senior staff defended their proposal. TDSB staff also suggested in substance that trustees are not being asked to decide if they agree with the Special Education Plan. Rather, they were only to decide if the Special Education Plan complies with the standards or guidelines that the Ministry of Education has established for what the Special Education Plan needs to include.</w:t>
      </w:r>
    </w:p>
    <w:p w14:paraId="236332F9" w14:textId="310B8C5A" w:rsidR="00CC0810" w:rsidRPr="00A75061" w:rsidRDefault="00CC0810" w:rsidP="00CC0810">
      <w:pPr>
        <w:rPr>
          <w:rFonts w:ascii="Arial" w:hAnsi="Arial" w:cs="Arial"/>
          <w:sz w:val="24"/>
          <w:szCs w:val="24"/>
        </w:rPr>
      </w:pPr>
      <w:r w:rsidRPr="00A75061">
        <w:rPr>
          <w:rFonts w:ascii="Arial" w:hAnsi="Arial" w:cs="Arial"/>
          <w:sz w:val="24"/>
          <w:szCs w:val="24"/>
        </w:rPr>
        <w:t xml:space="preserve">There was resistance to this, suggesting that it rendered the trustees mere rubber stamps. Here is a direct link to the point in the TDSB trustees’ meeting when trustees were told this: </w:t>
      </w:r>
      <w:hyperlink r:id="rId13" w:history="1">
        <w:r w:rsidRPr="00A75061">
          <w:rPr>
            <w:rStyle w:val="Hyperlink"/>
            <w:rFonts w:ascii="Arial" w:hAnsi="Arial" w:cs="Arial"/>
            <w:sz w:val="24"/>
            <w:szCs w:val="24"/>
          </w:rPr>
          <w:t>https://www.youtube.com/live/9-8NovC7qdg?si=vaA4ZnlsUzhR929L&amp;t=15107</w:t>
        </w:r>
      </w:hyperlink>
      <w:r w:rsidRPr="00A75061">
        <w:rPr>
          <w:rFonts w:ascii="Arial" w:hAnsi="Arial" w:cs="Arial"/>
          <w:sz w:val="24"/>
          <w:szCs w:val="24"/>
        </w:rPr>
        <w:t xml:space="preserve"> </w:t>
      </w:r>
    </w:p>
    <w:p w14:paraId="2FA7513A" w14:textId="77777777" w:rsidR="00CC0810" w:rsidRPr="00A75061" w:rsidRDefault="00CC0810" w:rsidP="00CC0810">
      <w:pPr>
        <w:rPr>
          <w:rFonts w:ascii="Arial" w:hAnsi="Arial" w:cs="Arial"/>
          <w:sz w:val="24"/>
          <w:szCs w:val="24"/>
        </w:rPr>
      </w:pPr>
      <w:r w:rsidRPr="00A75061">
        <w:rPr>
          <w:rFonts w:ascii="Arial" w:hAnsi="Arial" w:cs="Arial"/>
          <w:sz w:val="24"/>
          <w:szCs w:val="24"/>
        </w:rPr>
        <w:t>In my view, this does dramatically marginalize and trivialize the role of the elected trustees. It does turn them into mere rubber stamps.</w:t>
      </w:r>
    </w:p>
    <w:p w14:paraId="40E3DE95" w14:textId="77777777" w:rsidR="00CC0810" w:rsidRPr="00A75061" w:rsidRDefault="00CC0810" w:rsidP="00CC0810">
      <w:pPr>
        <w:rPr>
          <w:rFonts w:ascii="Arial" w:hAnsi="Arial" w:cs="Arial"/>
          <w:sz w:val="24"/>
          <w:szCs w:val="24"/>
        </w:rPr>
      </w:pPr>
    </w:p>
    <w:p w14:paraId="01B868C6" w14:textId="34F70DF9" w:rsidR="00CC0810" w:rsidRPr="00A75061" w:rsidRDefault="00CC0810" w:rsidP="00CC0810">
      <w:pPr>
        <w:rPr>
          <w:rFonts w:ascii="Arial" w:hAnsi="Arial" w:cs="Arial"/>
          <w:sz w:val="24"/>
          <w:szCs w:val="24"/>
        </w:rPr>
      </w:pPr>
      <w:r w:rsidRPr="00A75061">
        <w:rPr>
          <w:rFonts w:ascii="Arial" w:hAnsi="Arial" w:cs="Arial"/>
          <w:sz w:val="24"/>
          <w:szCs w:val="24"/>
        </w:rPr>
        <w:t xml:space="preserve">Commendably, and for the first time since I have taken any issues to the trustees to protect students with disabilities/special education needs to which TDSB senior staff did not agree, </w:t>
      </w:r>
      <w:proofErr w:type="gramStart"/>
      <w:r w:rsidRPr="00A75061">
        <w:rPr>
          <w:rFonts w:ascii="Arial" w:hAnsi="Arial" w:cs="Arial"/>
          <w:sz w:val="24"/>
          <w:szCs w:val="24"/>
        </w:rPr>
        <w:t>a majority of</w:t>
      </w:r>
      <w:proofErr w:type="gramEnd"/>
      <w:r w:rsidRPr="00A75061">
        <w:rPr>
          <w:rFonts w:ascii="Arial" w:hAnsi="Arial" w:cs="Arial"/>
          <w:sz w:val="24"/>
          <w:szCs w:val="24"/>
        </w:rPr>
        <w:t xml:space="preserve"> the trustees voted not to approve the Special Education Plan.</w:t>
      </w:r>
    </w:p>
    <w:p w14:paraId="5C7423B3" w14:textId="72426B28" w:rsidR="00CC0810" w:rsidRPr="00A75061" w:rsidRDefault="00CC0810" w:rsidP="00CC0810">
      <w:pPr>
        <w:rPr>
          <w:rFonts w:ascii="Arial" w:hAnsi="Arial" w:cs="Arial"/>
          <w:sz w:val="24"/>
          <w:szCs w:val="24"/>
        </w:rPr>
      </w:pPr>
      <w:r w:rsidRPr="00A75061">
        <w:rPr>
          <w:rFonts w:ascii="Arial" w:hAnsi="Arial" w:cs="Arial"/>
          <w:sz w:val="24"/>
          <w:szCs w:val="24"/>
        </w:rPr>
        <w:t>I respectfully disagree with staff telling trustees that to do so in this case was to intervene in operational matters. “Operational matters” has become an unjustified magic wand invoked by staff that had dramatically reduced trustees’ capacity to provide meaningful oversight of the school board. I gather this is not unique to TDSB.</w:t>
      </w:r>
    </w:p>
    <w:p w14:paraId="4DF0DFC0" w14:textId="732AE66B" w:rsidR="00CC0810" w:rsidRPr="00A75061" w:rsidRDefault="00CC0810" w:rsidP="00CC0810">
      <w:pPr>
        <w:rPr>
          <w:rFonts w:ascii="Arial" w:hAnsi="Arial" w:cs="Arial"/>
          <w:sz w:val="24"/>
          <w:szCs w:val="24"/>
        </w:rPr>
      </w:pPr>
      <w:r w:rsidRPr="00A75061">
        <w:rPr>
          <w:rFonts w:ascii="Arial" w:hAnsi="Arial" w:cs="Arial"/>
          <w:sz w:val="24"/>
          <w:szCs w:val="24"/>
        </w:rPr>
        <w:t xml:space="preserve">It is very troubling that after the Supervisor was appointed, he reversed the victory we had </w:t>
      </w:r>
      <w:proofErr w:type="gramStart"/>
      <w:r w:rsidRPr="00A75061">
        <w:rPr>
          <w:rFonts w:ascii="Arial" w:hAnsi="Arial" w:cs="Arial"/>
          <w:sz w:val="24"/>
          <w:szCs w:val="24"/>
        </w:rPr>
        <w:t>won, and</w:t>
      </w:r>
      <w:proofErr w:type="gramEnd"/>
      <w:r w:rsidRPr="00A75061">
        <w:rPr>
          <w:rFonts w:ascii="Arial" w:hAnsi="Arial" w:cs="Arial"/>
          <w:sz w:val="24"/>
          <w:szCs w:val="24"/>
        </w:rPr>
        <w:t xml:space="preserve"> approved the Special Education Plan including the increase to those class size maximums. This is posted on the TDSB website at </w:t>
      </w:r>
      <w:hyperlink r:id="rId14" w:history="1">
        <w:r w:rsidRPr="00A75061">
          <w:rPr>
            <w:rStyle w:val="Hyperlink"/>
            <w:rFonts w:ascii="Arial" w:hAnsi="Arial" w:cs="Arial"/>
            <w:sz w:val="24"/>
            <w:szCs w:val="24"/>
          </w:rPr>
          <w:t>https://www.tdsb.on.ca/Leadership/Boardroom/Agendas-Minutes/Type/M/Year/2025?Filename=Summ+1+July+2025+merged.pdf</w:t>
        </w:r>
      </w:hyperlink>
    </w:p>
    <w:p w14:paraId="2CC4A54A" w14:textId="77777777" w:rsidR="00CC0810" w:rsidRPr="00A75061" w:rsidRDefault="00CC0810" w:rsidP="00CC0810">
      <w:pPr>
        <w:rPr>
          <w:rFonts w:ascii="Arial" w:hAnsi="Arial" w:cs="Arial"/>
          <w:sz w:val="24"/>
          <w:szCs w:val="24"/>
        </w:rPr>
      </w:pPr>
      <w:r w:rsidRPr="00A75061">
        <w:rPr>
          <w:rFonts w:ascii="Arial" w:hAnsi="Arial" w:cs="Arial"/>
          <w:sz w:val="24"/>
          <w:szCs w:val="24"/>
        </w:rPr>
        <w:t>“DIRECTION AND DECISION</w:t>
      </w:r>
    </w:p>
    <w:p w14:paraId="0F05C7E0" w14:textId="77777777" w:rsidR="00CC0810" w:rsidRPr="00A75061" w:rsidRDefault="00CC0810" w:rsidP="00CC0810">
      <w:pPr>
        <w:rPr>
          <w:rFonts w:ascii="Arial" w:hAnsi="Arial" w:cs="Arial"/>
          <w:sz w:val="24"/>
          <w:szCs w:val="24"/>
        </w:rPr>
      </w:pPr>
      <w:r w:rsidRPr="00A75061">
        <w:rPr>
          <w:rFonts w:ascii="Arial" w:hAnsi="Arial" w:cs="Arial"/>
          <w:sz w:val="24"/>
          <w:szCs w:val="24"/>
        </w:rPr>
        <w:t xml:space="preserve">WHEREAS Order in Council 865/2025 vests control and charge over the administration of the affairs of the Toronto District School Board (“TDSB”) in the Ministry of Education effective June 27, </w:t>
      </w:r>
      <w:proofErr w:type="gramStart"/>
      <w:r w:rsidRPr="00A75061">
        <w:rPr>
          <w:rFonts w:ascii="Arial" w:hAnsi="Arial" w:cs="Arial"/>
          <w:sz w:val="24"/>
          <w:szCs w:val="24"/>
        </w:rPr>
        <w:t>2025;</w:t>
      </w:r>
      <w:proofErr w:type="gramEnd"/>
    </w:p>
    <w:p w14:paraId="6BD1947E" w14:textId="77777777" w:rsidR="00CC0810" w:rsidRPr="00A75061" w:rsidRDefault="00CC0810" w:rsidP="00CC0810">
      <w:pPr>
        <w:rPr>
          <w:rFonts w:ascii="Arial" w:hAnsi="Arial" w:cs="Arial"/>
          <w:sz w:val="24"/>
          <w:szCs w:val="24"/>
        </w:rPr>
      </w:pPr>
      <w:r w:rsidRPr="00A75061">
        <w:rPr>
          <w:rFonts w:ascii="Arial" w:hAnsi="Arial" w:cs="Arial"/>
          <w:sz w:val="24"/>
          <w:szCs w:val="24"/>
        </w:rPr>
        <w:t xml:space="preserve">AND WHEREAS pursuant to subsection 257.48 (2) of the Education Act (the “Act”), the Minister has appointed me, Rohit Gupta, as Supervisor of the TDSB, and has delegated to me the Minister’s powers and duties under Division D of the </w:t>
      </w:r>
      <w:proofErr w:type="gramStart"/>
      <w:r w:rsidRPr="00A75061">
        <w:rPr>
          <w:rFonts w:ascii="Arial" w:hAnsi="Arial" w:cs="Arial"/>
          <w:sz w:val="24"/>
          <w:szCs w:val="24"/>
        </w:rPr>
        <w:t>Act;</w:t>
      </w:r>
      <w:proofErr w:type="gramEnd"/>
    </w:p>
    <w:p w14:paraId="623AA7D9" w14:textId="77777777" w:rsidR="00CC0810" w:rsidRPr="00A75061" w:rsidRDefault="00CC0810" w:rsidP="00CC0810">
      <w:pPr>
        <w:rPr>
          <w:rFonts w:ascii="Arial" w:hAnsi="Arial" w:cs="Arial"/>
          <w:sz w:val="24"/>
          <w:szCs w:val="24"/>
        </w:rPr>
      </w:pPr>
      <w:r w:rsidRPr="00A75061">
        <w:rPr>
          <w:rFonts w:ascii="Arial" w:hAnsi="Arial" w:cs="Arial"/>
          <w:sz w:val="24"/>
          <w:szCs w:val="24"/>
        </w:rPr>
        <w:t xml:space="preserve">AND WHEREAS pursuant to subsection 257.43 of the Act, all decisions and actions I make as the Supervisor in relation to the affairs of the TDSB shall be deemed to have been done by and for the </w:t>
      </w:r>
      <w:proofErr w:type="gramStart"/>
      <w:r w:rsidRPr="00A75061">
        <w:rPr>
          <w:rFonts w:ascii="Arial" w:hAnsi="Arial" w:cs="Arial"/>
          <w:sz w:val="24"/>
          <w:szCs w:val="24"/>
        </w:rPr>
        <w:t>TDSB;</w:t>
      </w:r>
      <w:proofErr w:type="gramEnd"/>
    </w:p>
    <w:p w14:paraId="7F461641" w14:textId="77777777" w:rsidR="00CC0810" w:rsidRPr="00A75061" w:rsidRDefault="00CC0810" w:rsidP="00CC0810">
      <w:pPr>
        <w:rPr>
          <w:rFonts w:ascii="Arial" w:hAnsi="Arial" w:cs="Arial"/>
          <w:sz w:val="24"/>
          <w:szCs w:val="24"/>
        </w:rPr>
      </w:pPr>
      <w:r w:rsidRPr="00A75061">
        <w:rPr>
          <w:rFonts w:ascii="Arial" w:hAnsi="Arial" w:cs="Arial"/>
          <w:sz w:val="24"/>
          <w:szCs w:val="24"/>
        </w:rPr>
        <w:t>AND WHEREAS I have considered the following reports: Special Education Plan 2025- 2026 [4899].</w:t>
      </w:r>
    </w:p>
    <w:p w14:paraId="3ED0C76E" w14:textId="77777777" w:rsidR="00CC0810" w:rsidRPr="00A75061" w:rsidRDefault="00CC0810" w:rsidP="00CC0810">
      <w:pPr>
        <w:rPr>
          <w:rFonts w:ascii="Arial" w:hAnsi="Arial" w:cs="Arial"/>
          <w:sz w:val="24"/>
          <w:szCs w:val="24"/>
        </w:rPr>
      </w:pPr>
      <w:r w:rsidRPr="00A75061">
        <w:rPr>
          <w:rFonts w:ascii="Arial" w:hAnsi="Arial" w:cs="Arial"/>
          <w:sz w:val="24"/>
          <w:szCs w:val="24"/>
        </w:rPr>
        <w:t>NOW THEREFORE, I direct as follows:</w:t>
      </w:r>
    </w:p>
    <w:p w14:paraId="6A7F9EB3" w14:textId="77777777" w:rsidR="00CC0810" w:rsidRPr="00A75061" w:rsidRDefault="00CC0810" w:rsidP="00CC0810">
      <w:pPr>
        <w:rPr>
          <w:rFonts w:ascii="Arial" w:hAnsi="Arial" w:cs="Arial"/>
          <w:sz w:val="24"/>
          <w:szCs w:val="24"/>
        </w:rPr>
      </w:pPr>
      <w:r w:rsidRPr="00A75061">
        <w:rPr>
          <w:rFonts w:ascii="Arial" w:hAnsi="Arial" w:cs="Arial"/>
          <w:sz w:val="24"/>
          <w:szCs w:val="24"/>
        </w:rPr>
        <w:t>1. All decision-making regarding the Toronto District School Board Special Education Plan 2025-2026 be rescinded, as of the date below.</w:t>
      </w:r>
    </w:p>
    <w:p w14:paraId="3CF82DC4" w14:textId="77777777" w:rsidR="00CC0810" w:rsidRPr="00A75061" w:rsidRDefault="00CC0810" w:rsidP="00CC0810">
      <w:pPr>
        <w:rPr>
          <w:rFonts w:ascii="Arial" w:hAnsi="Arial" w:cs="Arial"/>
          <w:sz w:val="24"/>
          <w:szCs w:val="24"/>
        </w:rPr>
      </w:pPr>
      <w:r w:rsidRPr="00A75061">
        <w:rPr>
          <w:rFonts w:ascii="Arial" w:hAnsi="Arial" w:cs="Arial"/>
          <w:sz w:val="24"/>
          <w:szCs w:val="24"/>
        </w:rPr>
        <w:t>2. The Toronto District School Board Special Education Plan, 2025-2026, as presented in the report, be approved.</w:t>
      </w:r>
    </w:p>
    <w:p w14:paraId="180091E5" w14:textId="77777777" w:rsidR="00CC0810" w:rsidRPr="00A75061" w:rsidRDefault="00CC0810" w:rsidP="00CC0810">
      <w:pPr>
        <w:rPr>
          <w:rFonts w:ascii="Arial" w:hAnsi="Arial" w:cs="Arial"/>
          <w:sz w:val="24"/>
          <w:szCs w:val="24"/>
        </w:rPr>
      </w:pPr>
      <w:r w:rsidRPr="00A75061">
        <w:rPr>
          <w:rFonts w:ascii="Arial" w:hAnsi="Arial" w:cs="Arial"/>
          <w:sz w:val="24"/>
          <w:szCs w:val="24"/>
        </w:rPr>
        <w:t xml:space="preserve">Dated at Toronto, Ontario this 22nd day of </w:t>
      </w:r>
      <w:proofErr w:type="gramStart"/>
      <w:r w:rsidRPr="00A75061">
        <w:rPr>
          <w:rFonts w:ascii="Arial" w:hAnsi="Arial" w:cs="Arial"/>
          <w:sz w:val="24"/>
          <w:szCs w:val="24"/>
        </w:rPr>
        <w:t>July,</w:t>
      </w:r>
      <w:proofErr w:type="gramEnd"/>
      <w:r w:rsidRPr="00A75061">
        <w:rPr>
          <w:rFonts w:ascii="Arial" w:hAnsi="Arial" w:cs="Arial"/>
          <w:sz w:val="24"/>
          <w:szCs w:val="24"/>
        </w:rPr>
        <w:t xml:space="preserve"> 2025</w:t>
      </w:r>
    </w:p>
    <w:p w14:paraId="68E9C1ED" w14:textId="77777777" w:rsidR="00CC0810" w:rsidRPr="00A75061" w:rsidRDefault="00CC0810" w:rsidP="00CC0810">
      <w:pPr>
        <w:rPr>
          <w:rFonts w:ascii="Arial" w:hAnsi="Arial" w:cs="Arial"/>
          <w:sz w:val="24"/>
          <w:szCs w:val="24"/>
        </w:rPr>
      </w:pPr>
      <w:r w:rsidRPr="00A75061">
        <w:rPr>
          <w:rFonts w:ascii="Arial" w:hAnsi="Arial" w:cs="Arial"/>
          <w:sz w:val="24"/>
          <w:szCs w:val="24"/>
        </w:rPr>
        <w:t>Rohit Gupta</w:t>
      </w:r>
    </w:p>
    <w:p w14:paraId="6AC182BA" w14:textId="77777777" w:rsidR="00CC0810" w:rsidRPr="00A75061" w:rsidRDefault="00CC0810" w:rsidP="00CC0810">
      <w:pPr>
        <w:rPr>
          <w:rFonts w:ascii="Arial" w:hAnsi="Arial" w:cs="Arial"/>
          <w:sz w:val="24"/>
          <w:szCs w:val="24"/>
        </w:rPr>
      </w:pPr>
      <w:r w:rsidRPr="00A75061">
        <w:rPr>
          <w:rFonts w:ascii="Arial" w:hAnsi="Arial" w:cs="Arial"/>
          <w:sz w:val="24"/>
          <w:szCs w:val="24"/>
        </w:rPr>
        <w:t>Supervisor"</w:t>
      </w:r>
    </w:p>
    <w:p w14:paraId="1CC10D69" w14:textId="77777777" w:rsidR="00CC0810" w:rsidRPr="00A75061" w:rsidRDefault="00CC0810" w:rsidP="00CC0810">
      <w:pPr>
        <w:rPr>
          <w:rFonts w:ascii="Arial" w:hAnsi="Arial" w:cs="Arial"/>
          <w:sz w:val="24"/>
          <w:szCs w:val="24"/>
        </w:rPr>
      </w:pPr>
    </w:p>
    <w:p w14:paraId="7ED0B75F" w14:textId="77777777" w:rsidR="00CC0810" w:rsidRPr="00A75061" w:rsidRDefault="00CC0810" w:rsidP="00CC0810">
      <w:pPr>
        <w:rPr>
          <w:rFonts w:ascii="Arial" w:hAnsi="Arial" w:cs="Arial"/>
          <w:sz w:val="24"/>
          <w:szCs w:val="24"/>
        </w:rPr>
      </w:pPr>
    </w:p>
    <w:p w14:paraId="316E338A" w14:textId="008013CE" w:rsidR="00CC0810" w:rsidRPr="00A75061" w:rsidRDefault="00CC0810" w:rsidP="00CC0810">
      <w:pPr>
        <w:rPr>
          <w:rFonts w:ascii="Arial" w:hAnsi="Arial" w:cs="Arial"/>
          <w:sz w:val="24"/>
          <w:szCs w:val="24"/>
        </w:rPr>
      </w:pPr>
      <w:r w:rsidRPr="00A75061">
        <w:rPr>
          <w:rFonts w:ascii="Arial" w:hAnsi="Arial" w:cs="Arial"/>
          <w:sz w:val="24"/>
          <w:szCs w:val="24"/>
        </w:rPr>
        <w:t xml:space="preserve">As SEAC Chair, I am extremely disturbed by this. Our only victory at the board of </w:t>
      </w:r>
      <w:proofErr w:type="gramStart"/>
      <w:r w:rsidRPr="00A75061">
        <w:rPr>
          <w:rFonts w:ascii="Arial" w:hAnsi="Arial" w:cs="Arial"/>
          <w:sz w:val="24"/>
          <w:szCs w:val="24"/>
        </w:rPr>
        <w:t>trustees</w:t>
      </w:r>
      <w:proofErr w:type="gramEnd"/>
      <w:r w:rsidRPr="00A75061">
        <w:rPr>
          <w:rFonts w:ascii="Arial" w:hAnsi="Arial" w:cs="Arial"/>
          <w:sz w:val="24"/>
          <w:szCs w:val="24"/>
        </w:rPr>
        <w:t xml:space="preserve"> level that overturned a problematic decision of TDSB staff has been wiped out. Making this worse, SEAC was offered and afforded no opportunity to be heard before the Supervisor reached his decision. There is no indication that our brief to the trustees was provided to the Supervisor, or that he took it into account, before reaching his decision. The recitals in his decision list the things he considered/reviewed. Topping all this off, TDSB staff did not alert us in advance that the trustees’ decision was being brought to the Supervisor for reconsideration. Staff also did not alert us after the fact that this decision was reached. SEAC’s strong interest in this issue is certainly known to staff.</w:t>
      </w:r>
    </w:p>
    <w:p w14:paraId="2563FCFD" w14:textId="2CD5DC8D" w:rsidR="00CC0810" w:rsidRPr="00A75061" w:rsidRDefault="00CC0810" w:rsidP="00CC0810">
      <w:pPr>
        <w:rPr>
          <w:rFonts w:ascii="Arial" w:hAnsi="Arial" w:cs="Arial"/>
          <w:sz w:val="24"/>
          <w:szCs w:val="24"/>
        </w:rPr>
      </w:pPr>
      <w:r w:rsidRPr="00A75061">
        <w:rPr>
          <w:rFonts w:ascii="Arial" w:hAnsi="Arial" w:cs="Arial"/>
          <w:sz w:val="24"/>
          <w:szCs w:val="24"/>
        </w:rPr>
        <w:t>The regulations that create SEAC provide that SEAC is to be heard before a decision is made on our recommendation. The trustees have honoured this requirement to my knowledge, at least during my term as SEAC Chair. The Supervisor, standing in the shoes of the trustees, has the same obligation. It was not met here.</w:t>
      </w:r>
    </w:p>
    <w:p w14:paraId="33D4A48C" w14:textId="4E27BF20" w:rsidR="00CC0810" w:rsidRPr="00A75061" w:rsidRDefault="00CC0810" w:rsidP="00CC0810">
      <w:pPr>
        <w:pStyle w:val="Heading2"/>
        <w:rPr>
          <w:rFonts w:ascii="Arial" w:hAnsi="Arial" w:cs="Arial"/>
          <w:sz w:val="24"/>
          <w:szCs w:val="24"/>
        </w:rPr>
      </w:pPr>
      <w:r w:rsidRPr="00A75061">
        <w:rPr>
          <w:rFonts w:ascii="Arial" w:hAnsi="Arial" w:cs="Arial"/>
          <w:sz w:val="24"/>
          <w:szCs w:val="24"/>
        </w:rPr>
        <w:t>3. The Staff Action Plan Working Group</w:t>
      </w:r>
    </w:p>
    <w:p w14:paraId="7FB95CB5" w14:textId="77777777" w:rsidR="00CC0810" w:rsidRPr="00A75061" w:rsidRDefault="00CC0810" w:rsidP="00CC0810">
      <w:pPr>
        <w:rPr>
          <w:rFonts w:ascii="Arial" w:hAnsi="Arial" w:cs="Arial"/>
          <w:sz w:val="24"/>
          <w:szCs w:val="24"/>
        </w:rPr>
      </w:pPr>
      <w:r w:rsidRPr="00A75061">
        <w:rPr>
          <w:rFonts w:ascii="Arial" w:hAnsi="Arial" w:cs="Arial"/>
          <w:sz w:val="24"/>
          <w:szCs w:val="24"/>
        </w:rPr>
        <w:t>Our most recent meeting of the SEAC TDSB Staff Action Plan Working Group was last June.</w:t>
      </w:r>
    </w:p>
    <w:p w14:paraId="313EBA10" w14:textId="604294A8" w:rsidR="00CC0810" w:rsidRPr="00A75061" w:rsidRDefault="00CC0810" w:rsidP="00CC0810">
      <w:pPr>
        <w:rPr>
          <w:rFonts w:ascii="Arial" w:hAnsi="Arial" w:cs="Arial"/>
          <w:sz w:val="24"/>
          <w:szCs w:val="24"/>
        </w:rPr>
      </w:pPr>
      <w:r w:rsidRPr="00A75061">
        <w:rPr>
          <w:rFonts w:ascii="Arial" w:hAnsi="Arial" w:cs="Arial"/>
          <w:sz w:val="24"/>
          <w:szCs w:val="24"/>
        </w:rPr>
        <w:t xml:space="preserve">SEAC members of the working Group asked for another meeting, one that would address an important topic we had not yet covered. That topic is the SEAC recommendation that TDSB improve the avenue for parents of students with disabilities/ special education needs to raise objections if their child’s special needs are not being met. A meeting was scheduled for July. Staff asked that it be rescheduled. It has not yet been scheduled. I hope this will soon be rescheduled because the need for reform has become </w:t>
      </w:r>
      <w:proofErr w:type="gramStart"/>
      <w:r w:rsidRPr="00A75061">
        <w:rPr>
          <w:rFonts w:ascii="Arial" w:hAnsi="Arial" w:cs="Arial"/>
          <w:sz w:val="24"/>
          <w:szCs w:val="24"/>
        </w:rPr>
        <w:t>all the more</w:t>
      </w:r>
      <w:proofErr w:type="gramEnd"/>
      <w:r w:rsidRPr="00A75061">
        <w:rPr>
          <w:rFonts w:ascii="Arial" w:hAnsi="Arial" w:cs="Arial"/>
          <w:sz w:val="24"/>
          <w:szCs w:val="24"/>
        </w:rPr>
        <w:t xml:space="preserve"> pressing.</w:t>
      </w:r>
    </w:p>
    <w:p w14:paraId="6FB90693" w14:textId="7E63FC85" w:rsidR="00CC0810" w:rsidRPr="00A75061" w:rsidRDefault="00CC0810" w:rsidP="00CC0810">
      <w:pPr>
        <w:pStyle w:val="Heading2"/>
        <w:rPr>
          <w:rFonts w:ascii="Arial" w:hAnsi="Arial" w:cs="Arial"/>
          <w:sz w:val="24"/>
          <w:szCs w:val="24"/>
        </w:rPr>
      </w:pPr>
      <w:r w:rsidRPr="00A75061">
        <w:rPr>
          <w:rFonts w:ascii="Arial" w:hAnsi="Arial" w:cs="Arial"/>
          <w:sz w:val="24"/>
          <w:szCs w:val="24"/>
        </w:rPr>
        <w:t xml:space="preserve"> 4. In the Media</w:t>
      </w:r>
    </w:p>
    <w:p w14:paraId="283E2619" w14:textId="77777777" w:rsidR="00CC0810" w:rsidRPr="00A75061" w:rsidRDefault="00CC0810" w:rsidP="00CC0810">
      <w:pPr>
        <w:rPr>
          <w:rFonts w:ascii="Arial" w:hAnsi="Arial" w:cs="Arial"/>
          <w:sz w:val="24"/>
          <w:szCs w:val="24"/>
        </w:rPr>
      </w:pPr>
      <w:r w:rsidRPr="00A75061">
        <w:rPr>
          <w:rFonts w:ascii="Arial" w:hAnsi="Arial" w:cs="Arial"/>
          <w:sz w:val="24"/>
          <w:szCs w:val="24"/>
        </w:rPr>
        <w:t xml:space="preserve">Both the state of special education in Ontario schools and the context of four school boards in Ontario being under </w:t>
      </w:r>
      <w:proofErr w:type="gramStart"/>
      <w:r w:rsidRPr="00A75061">
        <w:rPr>
          <w:rFonts w:ascii="Arial" w:hAnsi="Arial" w:cs="Arial"/>
          <w:sz w:val="24"/>
          <w:szCs w:val="24"/>
        </w:rPr>
        <w:t>provincially-appointed</w:t>
      </w:r>
      <w:proofErr w:type="gramEnd"/>
      <w:r w:rsidRPr="00A75061">
        <w:rPr>
          <w:rFonts w:ascii="Arial" w:hAnsi="Arial" w:cs="Arial"/>
          <w:sz w:val="24"/>
          <w:szCs w:val="24"/>
        </w:rPr>
        <w:t xml:space="preserve"> Supervisors has been the subject of media coverage and public comment. Here are some samples in </w:t>
      </w:r>
      <w:proofErr w:type="gramStart"/>
      <w:r w:rsidRPr="00A75061">
        <w:rPr>
          <w:rFonts w:ascii="Arial" w:hAnsi="Arial" w:cs="Arial"/>
          <w:sz w:val="24"/>
          <w:szCs w:val="24"/>
        </w:rPr>
        <w:t>recent ,a</w:t>
      </w:r>
      <w:proofErr w:type="gramEnd"/>
      <w:r w:rsidRPr="00A75061">
        <w:rPr>
          <w:rFonts w:ascii="Arial" w:hAnsi="Arial" w:cs="Arial"/>
          <w:sz w:val="24"/>
          <w:szCs w:val="24"/>
        </w:rPr>
        <w:t xml:space="preserve"> AODA Alliance Updates:</w:t>
      </w:r>
    </w:p>
    <w:p w14:paraId="734847C0" w14:textId="77777777" w:rsidR="00CC0810" w:rsidRPr="00A75061" w:rsidRDefault="00CC0810" w:rsidP="00CC0810">
      <w:pPr>
        <w:pStyle w:val="ListParagraph"/>
        <w:numPr>
          <w:ilvl w:val="0"/>
          <w:numId w:val="46"/>
        </w:numPr>
        <w:spacing w:after="0" w:line="240" w:lineRule="auto"/>
        <w:rPr>
          <w:rFonts w:ascii="Arial" w:hAnsi="Arial" w:cs="Arial"/>
          <w:sz w:val="24"/>
          <w:szCs w:val="24"/>
        </w:rPr>
      </w:pPr>
      <w:hyperlink r:id="rId15" w:history="1">
        <w:r w:rsidRPr="00A75061">
          <w:rPr>
            <w:rStyle w:val="Hyperlink"/>
            <w:rFonts w:ascii="Arial" w:hAnsi="Arial" w:cs="Arial"/>
            <w:sz w:val="24"/>
            <w:szCs w:val="24"/>
          </w:rPr>
          <w:t>https://www.aodaalliance.org/whats-new/how-will-tens-of-thousands-of-students-with-disabilities-fare-in-the-four-ontario-school-boards-that-the-ford-government-took-over-at-the-end-of-last-june/</w:t>
        </w:r>
      </w:hyperlink>
    </w:p>
    <w:p w14:paraId="36F57335" w14:textId="77777777" w:rsidR="00CC0810" w:rsidRPr="00A75061" w:rsidRDefault="00CC0810" w:rsidP="00CC0810">
      <w:pPr>
        <w:pStyle w:val="ListParagraph"/>
        <w:numPr>
          <w:ilvl w:val="0"/>
          <w:numId w:val="46"/>
        </w:numPr>
        <w:spacing w:after="0" w:line="240" w:lineRule="auto"/>
        <w:rPr>
          <w:rFonts w:ascii="Arial" w:hAnsi="Arial" w:cs="Arial"/>
          <w:sz w:val="24"/>
          <w:szCs w:val="24"/>
        </w:rPr>
      </w:pPr>
      <w:r w:rsidRPr="00A75061">
        <w:rPr>
          <w:rFonts w:ascii="Arial" w:hAnsi="Arial" w:cs="Arial"/>
          <w:sz w:val="24"/>
          <w:szCs w:val="24"/>
        </w:rPr>
        <w:t xml:space="preserve"> </w:t>
      </w:r>
      <w:hyperlink r:id="rId16" w:history="1">
        <w:r w:rsidRPr="00A75061">
          <w:rPr>
            <w:rStyle w:val="Hyperlink"/>
            <w:rFonts w:ascii="Arial" w:hAnsi="Arial" w:cs="Arial"/>
            <w:sz w:val="24"/>
            <w:szCs w:val="24"/>
          </w:rPr>
          <w:t>https://www.aodaalliance.org/whats-new/here-is-one-way-to-help-frustrated-parents-of-students-with-disabilities/</w:t>
        </w:r>
      </w:hyperlink>
    </w:p>
    <w:p w14:paraId="015185CF" w14:textId="77777777" w:rsidR="00CC0810" w:rsidRPr="00A75061" w:rsidRDefault="00CC0810" w:rsidP="00CC0810">
      <w:pPr>
        <w:pStyle w:val="ListParagraph"/>
        <w:numPr>
          <w:ilvl w:val="0"/>
          <w:numId w:val="46"/>
        </w:numPr>
        <w:spacing w:after="0" w:line="240" w:lineRule="auto"/>
        <w:rPr>
          <w:rFonts w:ascii="Arial" w:hAnsi="Arial" w:cs="Arial"/>
          <w:sz w:val="24"/>
          <w:szCs w:val="24"/>
        </w:rPr>
      </w:pPr>
      <w:r w:rsidRPr="00A75061">
        <w:rPr>
          <w:rFonts w:ascii="Arial" w:hAnsi="Arial" w:cs="Arial"/>
          <w:sz w:val="24"/>
          <w:szCs w:val="24"/>
        </w:rPr>
        <w:t xml:space="preserve"> </w:t>
      </w:r>
      <w:hyperlink r:id="rId17" w:history="1">
        <w:r w:rsidRPr="00A75061">
          <w:rPr>
            <w:rStyle w:val="Hyperlink"/>
            <w:rFonts w:ascii="Arial" w:hAnsi="Arial" w:cs="Arial"/>
            <w:sz w:val="24"/>
            <w:szCs w:val="24"/>
          </w:rPr>
          <w:t>https://www.aodaalliance.org/whats-new/toronto-star-report-exposes-crisis-in-ontario-schools-facing-students-with-disabilities/</w:t>
        </w:r>
      </w:hyperlink>
    </w:p>
    <w:p w14:paraId="6A8823A6" w14:textId="16B5F8FD" w:rsidR="00CC0810" w:rsidRPr="00A75061" w:rsidRDefault="00CC0810" w:rsidP="00CC0810">
      <w:pPr>
        <w:pStyle w:val="ListParagraph"/>
        <w:numPr>
          <w:ilvl w:val="0"/>
          <w:numId w:val="46"/>
        </w:numPr>
        <w:spacing w:after="0" w:line="240" w:lineRule="auto"/>
        <w:rPr>
          <w:rFonts w:ascii="Arial" w:hAnsi="Arial" w:cs="Arial"/>
          <w:sz w:val="24"/>
          <w:szCs w:val="24"/>
        </w:rPr>
      </w:pPr>
      <w:r w:rsidRPr="00A75061">
        <w:rPr>
          <w:rFonts w:ascii="Arial" w:hAnsi="Arial" w:cs="Arial"/>
          <w:sz w:val="24"/>
          <w:szCs w:val="24"/>
        </w:rPr>
        <w:t xml:space="preserve"> https://www.aodaalliance.org/whats-new/the-ford-governments-ousting-four-school-boards-elected-trustees-leaves-parents-of-students-with-disabilities-out-in-the-cold/</w:t>
      </w:r>
    </w:p>
    <w:p w14:paraId="57637FE3" w14:textId="62285EE6" w:rsidR="00CC0810" w:rsidRPr="00A75061" w:rsidRDefault="00CC0810" w:rsidP="00CC0810">
      <w:pPr>
        <w:pStyle w:val="Heading2"/>
        <w:rPr>
          <w:rFonts w:ascii="Arial" w:hAnsi="Arial" w:cs="Arial"/>
          <w:sz w:val="24"/>
          <w:szCs w:val="24"/>
          <w:lang w:val="en-US"/>
        </w:rPr>
      </w:pPr>
      <w:r w:rsidRPr="00A75061">
        <w:rPr>
          <w:rFonts w:ascii="Arial" w:hAnsi="Arial" w:cs="Arial"/>
          <w:sz w:val="24"/>
          <w:szCs w:val="24"/>
          <w:lang w:val="en-US"/>
        </w:rPr>
        <w:t xml:space="preserve">September 2, </w:t>
      </w:r>
      <w:proofErr w:type="gramStart"/>
      <w:r w:rsidRPr="00A75061">
        <w:rPr>
          <w:rFonts w:ascii="Arial" w:hAnsi="Arial" w:cs="Arial"/>
          <w:sz w:val="24"/>
          <w:szCs w:val="24"/>
          <w:lang w:val="en-US"/>
        </w:rPr>
        <w:t>2025</w:t>
      </w:r>
      <w:proofErr w:type="gramEnd"/>
      <w:r w:rsidRPr="00A75061">
        <w:rPr>
          <w:rFonts w:ascii="Arial" w:hAnsi="Arial" w:cs="Arial"/>
          <w:sz w:val="24"/>
          <w:szCs w:val="24"/>
          <w:lang w:val="en-US"/>
        </w:rPr>
        <w:t xml:space="preserve"> Email from SEAC Chair to TDSB Associate Director Louise Sirisko</w:t>
      </w:r>
    </w:p>
    <w:p w14:paraId="43C99570" w14:textId="4BF8189F" w:rsidR="00CC0810" w:rsidRPr="00A75061" w:rsidRDefault="00CC0810" w:rsidP="00CC0810">
      <w:pPr>
        <w:rPr>
          <w:rFonts w:ascii="Arial" w:hAnsi="Arial" w:cs="Arial"/>
          <w:sz w:val="24"/>
          <w:szCs w:val="24"/>
          <w:lang w:val="en-US"/>
        </w:rPr>
      </w:pPr>
      <w:r w:rsidRPr="00A75061">
        <w:rPr>
          <w:rFonts w:ascii="Arial" w:hAnsi="Arial" w:cs="Arial"/>
          <w:sz w:val="24"/>
          <w:szCs w:val="24"/>
          <w:lang w:val="en-US"/>
        </w:rPr>
        <w:t>September 2, 2025</w:t>
      </w:r>
    </w:p>
    <w:p w14:paraId="2776C507" w14:textId="77777777" w:rsidR="00CC0810" w:rsidRPr="00A75061" w:rsidRDefault="00CC0810" w:rsidP="00CC0810">
      <w:pPr>
        <w:rPr>
          <w:rFonts w:ascii="Arial" w:hAnsi="Arial" w:cs="Arial"/>
          <w:sz w:val="24"/>
          <w:szCs w:val="24"/>
          <w:lang w:val="en-US"/>
        </w:rPr>
      </w:pPr>
      <w:r w:rsidRPr="00A75061">
        <w:rPr>
          <w:rFonts w:ascii="Arial" w:hAnsi="Arial" w:cs="Arial"/>
          <w:sz w:val="24"/>
          <w:szCs w:val="24"/>
          <w:lang w:val="en-US"/>
        </w:rPr>
        <w:t xml:space="preserve">I’m writing in preparation for the September 8, </w:t>
      </w:r>
      <w:proofErr w:type="gramStart"/>
      <w:r w:rsidRPr="00A75061">
        <w:rPr>
          <w:rFonts w:ascii="Arial" w:hAnsi="Arial" w:cs="Arial"/>
          <w:sz w:val="24"/>
          <w:szCs w:val="24"/>
          <w:lang w:val="en-US"/>
        </w:rPr>
        <w:t>2025</w:t>
      </w:r>
      <w:proofErr w:type="gramEnd"/>
      <w:r w:rsidRPr="00A75061">
        <w:rPr>
          <w:rFonts w:ascii="Arial" w:hAnsi="Arial" w:cs="Arial"/>
          <w:sz w:val="24"/>
          <w:szCs w:val="24"/>
          <w:lang w:val="en-US"/>
        </w:rPr>
        <w:t xml:space="preserve"> Special Education Advisory Committee meeting.</w:t>
      </w:r>
    </w:p>
    <w:p w14:paraId="22A802AF" w14:textId="3C9185EF" w:rsidR="00CC0810" w:rsidRPr="00A75061" w:rsidRDefault="00CC0810" w:rsidP="00CC0810">
      <w:pPr>
        <w:rPr>
          <w:rFonts w:ascii="Arial" w:hAnsi="Arial" w:cs="Arial"/>
          <w:sz w:val="24"/>
          <w:szCs w:val="24"/>
          <w:lang w:val="en-US"/>
        </w:rPr>
      </w:pPr>
      <w:r w:rsidRPr="00A75061">
        <w:rPr>
          <w:rFonts w:ascii="Arial" w:hAnsi="Arial" w:cs="Arial"/>
          <w:sz w:val="24"/>
          <w:szCs w:val="24"/>
          <w:lang w:val="en-US"/>
        </w:rPr>
        <w:t>Of course, nothing in the Ontario Government’s appointment of the Supervisor of TDSB diminishes or derogates from our Special Education Advisory Committee, which is created by provincial regulations. I want to propose several topics for the meeting. I have canvassed SEAC members to get their input on topics they want addressed. I draw heavily on that feedback here.</w:t>
      </w:r>
    </w:p>
    <w:p w14:paraId="01E6144C" w14:textId="658F47FF" w:rsidR="00CC0810" w:rsidRPr="00A75061" w:rsidRDefault="00CC0810" w:rsidP="00CC0810">
      <w:pPr>
        <w:rPr>
          <w:rFonts w:ascii="Arial" w:hAnsi="Arial" w:cs="Arial"/>
          <w:sz w:val="24"/>
          <w:szCs w:val="24"/>
          <w:lang w:val="en-US"/>
        </w:rPr>
      </w:pPr>
      <w:r w:rsidRPr="00A75061">
        <w:rPr>
          <w:rFonts w:ascii="Arial" w:hAnsi="Arial" w:cs="Arial"/>
          <w:sz w:val="24"/>
          <w:szCs w:val="24"/>
          <w:lang w:val="en-US"/>
        </w:rPr>
        <w:t xml:space="preserve">We are very eager to know if the Supervisor will be attending our September 8, </w:t>
      </w:r>
      <w:proofErr w:type="gramStart"/>
      <w:r w:rsidRPr="00A75061">
        <w:rPr>
          <w:rFonts w:ascii="Arial" w:hAnsi="Arial" w:cs="Arial"/>
          <w:sz w:val="24"/>
          <w:szCs w:val="24"/>
          <w:lang w:val="en-US"/>
        </w:rPr>
        <w:t>2025</w:t>
      </w:r>
      <w:proofErr w:type="gramEnd"/>
      <w:r w:rsidRPr="00A75061">
        <w:rPr>
          <w:rFonts w:ascii="Arial" w:hAnsi="Arial" w:cs="Arial"/>
          <w:sz w:val="24"/>
          <w:szCs w:val="24"/>
          <w:lang w:val="en-US"/>
        </w:rPr>
        <w:t xml:space="preserve"> SEAC meeting, and if so</w:t>
      </w:r>
      <w:proofErr w:type="gramStart"/>
      <w:r w:rsidRPr="00A75061">
        <w:rPr>
          <w:rFonts w:ascii="Arial" w:hAnsi="Arial" w:cs="Arial"/>
          <w:sz w:val="24"/>
          <w:szCs w:val="24"/>
          <w:lang w:val="en-US"/>
        </w:rPr>
        <w:t>, for</w:t>
      </w:r>
      <w:proofErr w:type="gramEnd"/>
      <w:r w:rsidRPr="00A75061">
        <w:rPr>
          <w:rFonts w:ascii="Arial" w:hAnsi="Arial" w:cs="Arial"/>
          <w:sz w:val="24"/>
          <w:szCs w:val="24"/>
          <w:lang w:val="en-US"/>
        </w:rPr>
        <w:t xml:space="preserve"> how much of the meeting</w:t>
      </w:r>
      <w:proofErr w:type="gramStart"/>
      <w:r w:rsidRPr="00A75061">
        <w:rPr>
          <w:rFonts w:ascii="Arial" w:hAnsi="Arial" w:cs="Arial"/>
          <w:sz w:val="24"/>
          <w:szCs w:val="24"/>
          <w:lang w:val="en-US"/>
        </w:rPr>
        <w:t>.</w:t>
      </w:r>
      <w:proofErr w:type="gramEnd"/>
      <w:r w:rsidRPr="00A75061">
        <w:rPr>
          <w:rFonts w:ascii="Arial" w:hAnsi="Arial" w:cs="Arial"/>
          <w:sz w:val="24"/>
          <w:szCs w:val="24"/>
          <w:lang w:val="en-US"/>
        </w:rPr>
        <w:t xml:space="preserve"> I’d like to allocate an hour to having an open discussion with him. I know the following questions are among those on the top of minds. To the extent that the Supervisor does not address them, I know that SEAC members will want staff to address them.</w:t>
      </w:r>
    </w:p>
    <w:p w14:paraId="4C0BD385" w14:textId="16E84FE7" w:rsidR="00CC0810" w:rsidRPr="00A75061" w:rsidRDefault="00CC0810" w:rsidP="00CC0810">
      <w:pPr>
        <w:rPr>
          <w:rFonts w:ascii="Arial" w:hAnsi="Arial" w:cs="Arial"/>
          <w:sz w:val="24"/>
          <w:szCs w:val="24"/>
          <w:lang w:val="en-US"/>
        </w:rPr>
      </w:pPr>
      <w:r w:rsidRPr="00A75061">
        <w:rPr>
          <w:rFonts w:ascii="Arial" w:hAnsi="Arial" w:cs="Arial"/>
          <w:sz w:val="24"/>
          <w:szCs w:val="24"/>
          <w:lang w:val="en-US"/>
        </w:rPr>
        <w:t xml:space="preserve">SEAC members and parents want to know how the replacement of the trustees with the </w:t>
      </w:r>
      <w:proofErr w:type="gramStart"/>
      <w:r w:rsidRPr="00A75061">
        <w:rPr>
          <w:rFonts w:ascii="Arial" w:hAnsi="Arial" w:cs="Arial"/>
          <w:sz w:val="24"/>
          <w:szCs w:val="24"/>
          <w:lang w:val="en-US"/>
        </w:rPr>
        <w:t>provincially-appointed</w:t>
      </w:r>
      <w:proofErr w:type="gramEnd"/>
      <w:r w:rsidRPr="00A75061">
        <w:rPr>
          <w:rFonts w:ascii="Arial" w:hAnsi="Arial" w:cs="Arial"/>
          <w:sz w:val="24"/>
          <w:szCs w:val="24"/>
          <w:lang w:val="en-US"/>
        </w:rPr>
        <w:t xml:space="preserve"> Supervisor is going to impact education at TDSB for students with disabilities/special education needs. There is real worry out there.</w:t>
      </w:r>
    </w:p>
    <w:p w14:paraId="7CBE79F1" w14:textId="77777777" w:rsidR="00CC0810" w:rsidRPr="00A75061" w:rsidRDefault="00CC0810" w:rsidP="00CC0810">
      <w:pPr>
        <w:pStyle w:val="ListParagraph"/>
        <w:numPr>
          <w:ilvl w:val="0"/>
          <w:numId w:val="49"/>
        </w:numPr>
        <w:spacing w:after="0" w:line="240" w:lineRule="auto"/>
        <w:rPr>
          <w:rFonts w:ascii="Arial" w:hAnsi="Arial" w:cs="Arial"/>
          <w:sz w:val="24"/>
          <w:szCs w:val="24"/>
          <w:lang w:val="en-US"/>
        </w:rPr>
      </w:pPr>
      <w:r w:rsidRPr="00A75061">
        <w:rPr>
          <w:rFonts w:ascii="Arial" w:hAnsi="Arial" w:cs="Arial"/>
          <w:sz w:val="24"/>
          <w:szCs w:val="24"/>
          <w:lang w:val="en-US"/>
        </w:rPr>
        <w:t>What operational changes have been made this summer in so far as education for students with disabilities/</w:t>
      </w:r>
      <w:r w:rsidRPr="00A75061">
        <w:rPr>
          <w:rFonts w:ascii="Arial" w:hAnsi="Arial" w:cs="Arial"/>
          <w:sz w:val="24"/>
          <w:szCs w:val="24"/>
        </w:rPr>
        <w:t xml:space="preserve"> </w:t>
      </w:r>
      <w:r w:rsidRPr="00A75061">
        <w:rPr>
          <w:rFonts w:ascii="Arial" w:hAnsi="Arial" w:cs="Arial"/>
          <w:sz w:val="24"/>
          <w:szCs w:val="24"/>
          <w:lang w:val="en-US"/>
        </w:rPr>
        <w:t>special education needs at TDSB? What changes, if any, will parents and students experience, as compared to staff statements to SEAC and/or to the trustees last spring about what to expect for these students in this academic year? For example, we were told last spring that there would be reductions in staff for students with disabilities/</w:t>
      </w:r>
      <w:r w:rsidRPr="00A75061">
        <w:rPr>
          <w:rFonts w:ascii="Arial" w:hAnsi="Arial" w:cs="Arial"/>
          <w:sz w:val="24"/>
          <w:szCs w:val="24"/>
        </w:rPr>
        <w:t xml:space="preserve"> </w:t>
      </w:r>
      <w:r w:rsidRPr="00A75061">
        <w:rPr>
          <w:rFonts w:ascii="Arial" w:hAnsi="Arial" w:cs="Arial"/>
          <w:sz w:val="24"/>
          <w:szCs w:val="24"/>
          <w:lang w:val="en-US"/>
        </w:rPr>
        <w:t>special education needs this academic year, regardless of enrollment numbers. Is that still the case?</w:t>
      </w:r>
    </w:p>
    <w:p w14:paraId="32591095" w14:textId="77777777" w:rsidR="00CC0810" w:rsidRPr="00A75061" w:rsidRDefault="00CC0810" w:rsidP="00CC0810">
      <w:pPr>
        <w:pStyle w:val="ListParagraph"/>
        <w:numPr>
          <w:ilvl w:val="0"/>
          <w:numId w:val="49"/>
        </w:numPr>
        <w:spacing w:after="0" w:line="240" w:lineRule="auto"/>
        <w:rPr>
          <w:rFonts w:ascii="Arial" w:hAnsi="Arial" w:cs="Arial"/>
          <w:sz w:val="24"/>
          <w:szCs w:val="24"/>
          <w:lang w:val="en-US"/>
        </w:rPr>
      </w:pPr>
      <w:r w:rsidRPr="00A75061">
        <w:rPr>
          <w:rFonts w:ascii="Arial" w:hAnsi="Arial" w:cs="Arial"/>
          <w:sz w:val="24"/>
          <w:szCs w:val="24"/>
          <w:lang w:val="en-US"/>
        </w:rPr>
        <w:t xml:space="preserve">TDSB staff and trustees have contended for years that the Ontario Government has been insufficiently funding special education. Moreover, TDSB’s Budget lead craig Snider told SEAC last spring that there is no budget line item for covering the costs of accommodations for students with disabilities whose disability does not fall within the provincial definition of “exceptionality.” What is the Supervisor doing to rectify this </w:t>
      </w:r>
      <w:proofErr w:type="gramStart"/>
      <w:r w:rsidRPr="00A75061">
        <w:rPr>
          <w:rFonts w:ascii="Arial" w:hAnsi="Arial" w:cs="Arial"/>
          <w:sz w:val="24"/>
          <w:szCs w:val="24"/>
          <w:lang w:val="en-US"/>
        </w:rPr>
        <w:t>budgeting</w:t>
      </w:r>
      <w:proofErr w:type="gramEnd"/>
      <w:r w:rsidRPr="00A75061">
        <w:rPr>
          <w:rFonts w:ascii="Arial" w:hAnsi="Arial" w:cs="Arial"/>
          <w:sz w:val="24"/>
          <w:szCs w:val="24"/>
          <w:lang w:val="en-US"/>
        </w:rPr>
        <w:t xml:space="preserve"> deficiency?</w:t>
      </w:r>
    </w:p>
    <w:p w14:paraId="65A78452" w14:textId="137F1234" w:rsidR="00CC0810" w:rsidRPr="00A75061" w:rsidRDefault="00CC0810" w:rsidP="00CC0810">
      <w:pPr>
        <w:pStyle w:val="ListParagraph"/>
        <w:numPr>
          <w:ilvl w:val="0"/>
          <w:numId w:val="49"/>
        </w:numPr>
        <w:spacing w:after="0" w:line="240" w:lineRule="auto"/>
        <w:rPr>
          <w:rFonts w:ascii="Arial" w:hAnsi="Arial" w:cs="Arial"/>
          <w:sz w:val="24"/>
          <w:szCs w:val="24"/>
          <w:lang w:val="en-US"/>
        </w:rPr>
      </w:pPr>
      <w:r w:rsidRPr="00A75061">
        <w:rPr>
          <w:rFonts w:ascii="Arial" w:hAnsi="Arial" w:cs="Arial"/>
          <w:sz w:val="24"/>
          <w:szCs w:val="24"/>
          <w:lang w:val="en-US"/>
        </w:rPr>
        <w:t xml:space="preserve">The regulations mandating SEACs provide for some trustees to be members of SEAC. Over the past decade when I </w:t>
      </w:r>
      <w:proofErr w:type="gramStart"/>
      <w:r w:rsidRPr="00A75061">
        <w:rPr>
          <w:rFonts w:ascii="Arial" w:hAnsi="Arial" w:cs="Arial"/>
          <w:sz w:val="24"/>
          <w:szCs w:val="24"/>
          <w:lang w:val="en-US"/>
        </w:rPr>
        <w:t>have served on</w:t>
      </w:r>
      <w:proofErr w:type="gramEnd"/>
      <w:r w:rsidRPr="00A75061">
        <w:rPr>
          <w:rFonts w:ascii="Arial" w:hAnsi="Arial" w:cs="Arial"/>
          <w:sz w:val="24"/>
          <w:szCs w:val="24"/>
          <w:lang w:val="en-US"/>
        </w:rPr>
        <w:t xml:space="preserve"> SEAC, there have always been around three trustees </w:t>
      </w:r>
      <w:proofErr w:type="gramStart"/>
      <w:r w:rsidRPr="00A75061">
        <w:rPr>
          <w:rFonts w:ascii="Arial" w:hAnsi="Arial" w:cs="Arial"/>
          <w:sz w:val="24"/>
          <w:szCs w:val="24"/>
          <w:lang w:val="en-US"/>
        </w:rPr>
        <w:t>serving on</w:t>
      </w:r>
      <w:proofErr w:type="gramEnd"/>
      <w:r w:rsidRPr="00A75061">
        <w:rPr>
          <w:rFonts w:ascii="Arial" w:hAnsi="Arial" w:cs="Arial"/>
          <w:sz w:val="24"/>
          <w:szCs w:val="24"/>
          <w:lang w:val="en-US"/>
        </w:rPr>
        <w:t xml:space="preserve"> SEAC. A few years ago, the TDSB Chair was himself a SEAC member. There have always been trustees at SEAC meetings. </w:t>
      </w:r>
      <w:proofErr w:type="gramStart"/>
      <w:r w:rsidRPr="00A75061">
        <w:rPr>
          <w:rFonts w:ascii="Arial" w:hAnsi="Arial" w:cs="Arial"/>
          <w:sz w:val="24"/>
          <w:szCs w:val="24"/>
          <w:lang w:val="en-US"/>
        </w:rPr>
        <w:t>As well</w:t>
      </w:r>
      <w:proofErr w:type="gramEnd"/>
      <w:r w:rsidRPr="00A75061">
        <w:rPr>
          <w:rFonts w:ascii="Arial" w:hAnsi="Arial" w:cs="Arial"/>
          <w:sz w:val="24"/>
          <w:szCs w:val="24"/>
          <w:lang w:val="en-US"/>
        </w:rPr>
        <w:t>, it is not unusual for some trustees to also attend SEAC meetings who are not members of SEAC.</w:t>
      </w:r>
    </w:p>
    <w:p w14:paraId="668C1F45" w14:textId="77777777" w:rsidR="00CC0810" w:rsidRPr="00A75061" w:rsidRDefault="00CC0810" w:rsidP="00CC0810">
      <w:pPr>
        <w:ind w:left="720"/>
        <w:rPr>
          <w:rFonts w:ascii="Arial" w:hAnsi="Arial" w:cs="Arial"/>
          <w:sz w:val="24"/>
          <w:szCs w:val="24"/>
          <w:lang w:val="en-US"/>
        </w:rPr>
      </w:pPr>
      <w:r w:rsidRPr="00A75061">
        <w:rPr>
          <w:rFonts w:ascii="Arial" w:hAnsi="Arial" w:cs="Arial"/>
          <w:sz w:val="24"/>
          <w:szCs w:val="24"/>
          <w:lang w:val="en-US"/>
        </w:rPr>
        <w:t xml:space="preserve">This has been an important avenue for fulfilling our mandate. Now that trustees have been told that they may not take any part in TDSB meetings, will the Supervisor (who steps into the shoes of trustees) regularly attend SEAC meetings in their place? Will he be attending our September 8, </w:t>
      </w:r>
      <w:proofErr w:type="gramStart"/>
      <w:r w:rsidRPr="00A75061">
        <w:rPr>
          <w:rFonts w:ascii="Arial" w:hAnsi="Arial" w:cs="Arial"/>
          <w:sz w:val="24"/>
          <w:szCs w:val="24"/>
          <w:lang w:val="en-US"/>
        </w:rPr>
        <w:t>2023</w:t>
      </w:r>
      <w:proofErr w:type="gramEnd"/>
      <w:r w:rsidRPr="00A75061">
        <w:rPr>
          <w:rFonts w:ascii="Arial" w:hAnsi="Arial" w:cs="Arial"/>
          <w:sz w:val="24"/>
          <w:szCs w:val="24"/>
          <w:lang w:val="en-US"/>
        </w:rPr>
        <w:t xml:space="preserve"> SEAC meeting?</w:t>
      </w:r>
    </w:p>
    <w:p w14:paraId="28987FF8" w14:textId="77777777" w:rsidR="00CC0810" w:rsidRPr="00A75061" w:rsidRDefault="00CC0810" w:rsidP="00CC0810">
      <w:pPr>
        <w:rPr>
          <w:rFonts w:ascii="Arial" w:hAnsi="Arial" w:cs="Arial"/>
          <w:sz w:val="24"/>
          <w:szCs w:val="24"/>
          <w:lang w:val="en-US"/>
        </w:rPr>
      </w:pPr>
    </w:p>
    <w:p w14:paraId="7D722821" w14:textId="77777777" w:rsidR="00CC0810" w:rsidRPr="00A75061" w:rsidRDefault="00CC0810" w:rsidP="00CC0810">
      <w:pPr>
        <w:pStyle w:val="ListParagraph"/>
        <w:numPr>
          <w:ilvl w:val="0"/>
          <w:numId w:val="49"/>
        </w:numPr>
        <w:spacing w:after="0" w:line="240" w:lineRule="auto"/>
        <w:rPr>
          <w:rFonts w:ascii="Arial" w:hAnsi="Arial" w:cs="Arial"/>
          <w:sz w:val="24"/>
          <w:szCs w:val="24"/>
          <w:lang w:val="en-US"/>
        </w:rPr>
      </w:pPr>
      <w:r w:rsidRPr="00A75061">
        <w:rPr>
          <w:rFonts w:ascii="Arial" w:hAnsi="Arial" w:cs="Arial"/>
          <w:sz w:val="24"/>
          <w:szCs w:val="24"/>
          <w:lang w:val="en-US"/>
        </w:rPr>
        <w:t xml:space="preserve">SEAC is required by law to have input into the special education budget. The Ontario Government’s stated reason for appointing the Supervisor is to investigate the budget. It will be essential that SEAC have a clear and meaningful role in this (beyond giving feedback to staff at SEAC meetings) </w:t>
      </w:r>
    </w:p>
    <w:p w14:paraId="1F7A6E6E" w14:textId="77777777" w:rsidR="00CC0810" w:rsidRPr="00A75061" w:rsidRDefault="00CC0810" w:rsidP="00CC0810">
      <w:pPr>
        <w:ind w:left="720"/>
        <w:rPr>
          <w:rFonts w:ascii="Arial" w:hAnsi="Arial" w:cs="Arial"/>
          <w:sz w:val="24"/>
          <w:szCs w:val="24"/>
          <w:lang w:val="en-US"/>
        </w:rPr>
      </w:pPr>
      <w:r w:rsidRPr="00A75061">
        <w:rPr>
          <w:rFonts w:ascii="Arial" w:hAnsi="Arial" w:cs="Arial"/>
          <w:sz w:val="24"/>
          <w:szCs w:val="24"/>
          <w:lang w:val="en-US"/>
        </w:rPr>
        <w:t>Our prior avenue for input included by motions to trustees. How will SEAC be able to fully discharge this role under the period of the Supervisor?</w:t>
      </w:r>
    </w:p>
    <w:p w14:paraId="36EB2FED" w14:textId="77777777" w:rsidR="00CC0810" w:rsidRPr="00A75061" w:rsidRDefault="00CC0810" w:rsidP="00CC0810">
      <w:pPr>
        <w:pStyle w:val="ListParagraph"/>
        <w:numPr>
          <w:ilvl w:val="0"/>
          <w:numId w:val="49"/>
        </w:numPr>
        <w:spacing w:after="0" w:line="240" w:lineRule="auto"/>
        <w:rPr>
          <w:rFonts w:ascii="Arial" w:hAnsi="Arial" w:cs="Arial"/>
          <w:sz w:val="24"/>
          <w:szCs w:val="24"/>
          <w:lang w:val="en-US"/>
        </w:rPr>
      </w:pPr>
      <w:r w:rsidRPr="00A75061">
        <w:rPr>
          <w:rFonts w:ascii="Arial" w:hAnsi="Arial" w:cs="Arial"/>
          <w:sz w:val="24"/>
          <w:szCs w:val="24"/>
          <w:lang w:val="en-US"/>
        </w:rPr>
        <w:t xml:space="preserve">I have received </w:t>
      </w:r>
      <w:proofErr w:type="gramStart"/>
      <w:r w:rsidRPr="00A75061">
        <w:rPr>
          <w:rFonts w:ascii="Arial" w:hAnsi="Arial" w:cs="Arial"/>
          <w:sz w:val="24"/>
          <w:szCs w:val="24"/>
          <w:lang w:val="en-US"/>
        </w:rPr>
        <w:t>word</w:t>
      </w:r>
      <w:proofErr w:type="gramEnd"/>
      <w:r w:rsidRPr="00A75061">
        <w:rPr>
          <w:rFonts w:ascii="Arial" w:hAnsi="Arial" w:cs="Arial"/>
          <w:sz w:val="24"/>
          <w:szCs w:val="24"/>
          <w:lang w:val="en-US"/>
        </w:rPr>
        <w:t xml:space="preserve"> that after the trustees voted not to approve the special education plan late last June, the Supervisor approved it. Is this correct? If so, why was SEAC not given a chance to express its concerns about the staff-proposed special education plan to the Supervisor. As you know, SEAC and the senior staff took very different views on the special education plan.</w:t>
      </w:r>
    </w:p>
    <w:p w14:paraId="779A7940" w14:textId="77777777" w:rsidR="00CC0810" w:rsidRPr="00A75061" w:rsidRDefault="00CC0810" w:rsidP="00CC0810">
      <w:pPr>
        <w:pStyle w:val="ListParagraph"/>
        <w:numPr>
          <w:ilvl w:val="0"/>
          <w:numId w:val="49"/>
        </w:numPr>
        <w:spacing w:after="0" w:line="240" w:lineRule="auto"/>
        <w:rPr>
          <w:rFonts w:ascii="Arial" w:hAnsi="Arial" w:cs="Arial"/>
          <w:sz w:val="24"/>
          <w:szCs w:val="24"/>
          <w:lang w:val="en-US"/>
        </w:rPr>
      </w:pPr>
      <w:r w:rsidRPr="00A75061">
        <w:rPr>
          <w:rFonts w:ascii="Arial" w:hAnsi="Arial" w:cs="Arial"/>
          <w:sz w:val="24"/>
          <w:szCs w:val="24"/>
          <w:lang w:val="en-US"/>
        </w:rPr>
        <w:t xml:space="preserve">Has the Ministry of Education provided any advice or directions about the way school board staff and/or the provincial Supervisor are to work with SEACs during the period when the board is under a </w:t>
      </w:r>
      <w:proofErr w:type="gramStart"/>
      <w:r w:rsidRPr="00A75061">
        <w:rPr>
          <w:rFonts w:ascii="Arial" w:hAnsi="Arial" w:cs="Arial"/>
          <w:sz w:val="24"/>
          <w:szCs w:val="24"/>
          <w:lang w:val="en-US"/>
        </w:rPr>
        <w:t>provincially-appointed</w:t>
      </w:r>
      <w:proofErr w:type="gramEnd"/>
      <w:r w:rsidRPr="00A75061">
        <w:rPr>
          <w:rFonts w:ascii="Arial" w:hAnsi="Arial" w:cs="Arial"/>
          <w:sz w:val="24"/>
          <w:szCs w:val="24"/>
          <w:lang w:val="en-US"/>
        </w:rPr>
        <w:t xml:space="preserve"> Supervisor? If so, please share this with our SEAC and the community of parents of students with disabilities/special education needs.</w:t>
      </w:r>
    </w:p>
    <w:p w14:paraId="7C2A8A80" w14:textId="77777777" w:rsidR="00CC0810" w:rsidRPr="00A75061" w:rsidRDefault="00CC0810" w:rsidP="00CC0810">
      <w:pPr>
        <w:pStyle w:val="ListParagraph"/>
        <w:numPr>
          <w:ilvl w:val="0"/>
          <w:numId w:val="49"/>
        </w:numPr>
        <w:spacing w:after="0" w:line="240" w:lineRule="auto"/>
        <w:rPr>
          <w:rFonts w:ascii="Arial" w:hAnsi="Arial" w:cs="Arial"/>
          <w:sz w:val="24"/>
          <w:szCs w:val="24"/>
          <w:lang w:val="en-US"/>
        </w:rPr>
      </w:pPr>
      <w:r w:rsidRPr="00A75061">
        <w:rPr>
          <w:rFonts w:ascii="Arial" w:hAnsi="Arial" w:cs="Arial"/>
          <w:sz w:val="24"/>
          <w:szCs w:val="24"/>
          <w:lang w:val="en-US"/>
        </w:rPr>
        <w:t xml:space="preserve">Under the regulations creating SEAC, the trustees are not to </w:t>
      </w:r>
      <w:proofErr w:type="gramStart"/>
      <w:r w:rsidRPr="00A75061">
        <w:rPr>
          <w:rFonts w:ascii="Arial" w:hAnsi="Arial" w:cs="Arial"/>
          <w:sz w:val="24"/>
          <w:szCs w:val="24"/>
          <w:lang w:val="en-US"/>
        </w:rPr>
        <w:t>make a decision</w:t>
      </w:r>
      <w:proofErr w:type="gramEnd"/>
      <w:r w:rsidRPr="00A75061">
        <w:rPr>
          <w:rFonts w:ascii="Arial" w:hAnsi="Arial" w:cs="Arial"/>
          <w:sz w:val="24"/>
          <w:szCs w:val="24"/>
          <w:lang w:val="en-US"/>
        </w:rPr>
        <w:t xml:space="preserve"> on a recommendation from SEAC without affording SEAC a hearing. SEAC has relied on this avenue for input, by making public delegations to committees of trustees, and to the entire board of trustees. Will the Supervisor, who steps into their shoes, provide this opportunity to SEAC before </w:t>
      </w:r>
      <w:proofErr w:type="gramStart"/>
      <w:r w:rsidRPr="00A75061">
        <w:rPr>
          <w:rFonts w:ascii="Arial" w:hAnsi="Arial" w:cs="Arial"/>
          <w:sz w:val="24"/>
          <w:szCs w:val="24"/>
          <w:lang w:val="en-US"/>
        </w:rPr>
        <w:t>making a decision</w:t>
      </w:r>
      <w:proofErr w:type="gramEnd"/>
      <w:r w:rsidRPr="00A75061">
        <w:rPr>
          <w:rFonts w:ascii="Arial" w:hAnsi="Arial" w:cs="Arial"/>
          <w:sz w:val="24"/>
          <w:szCs w:val="24"/>
          <w:lang w:val="en-US"/>
        </w:rPr>
        <w:t xml:space="preserve"> on a matter on which we submit a recommendation?</w:t>
      </w:r>
    </w:p>
    <w:p w14:paraId="07105341" w14:textId="77777777" w:rsidR="00CC0810" w:rsidRPr="00A75061" w:rsidRDefault="00CC0810" w:rsidP="00CC0810">
      <w:pPr>
        <w:pStyle w:val="ListParagraph"/>
        <w:numPr>
          <w:ilvl w:val="0"/>
          <w:numId w:val="49"/>
        </w:numPr>
        <w:spacing w:after="0" w:line="240" w:lineRule="auto"/>
        <w:rPr>
          <w:rFonts w:ascii="Arial" w:hAnsi="Arial" w:cs="Arial"/>
          <w:sz w:val="24"/>
          <w:szCs w:val="24"/>
          <w:lang w:val="en-US"/>
        </w:rPr>
      </w:pPr>
      <w:r w:rsidRPr="00A75061">
        <w:rPr>
          <w:rFonts w:ascii="Arial" w:hAnsi="Arial" w:cs="Arial"/>
          <w:sz w:val="24"/>
          <w:szCs w:val="24"/>
          <w:lang w:val="en-US"/>
        </w:rPr>
        <w:t>Parents, including parents of students with disabilities/special education needs, have had the opportunity to provide direct input to the Board in public by making individual delegations at meetings of the trustees. With the elimination of the trustees, how will TDSB provide this direct in-person and online opportunity to speak directly to those at the top of this organization?</w:t>
      </w:r>
    </w:p>
    <w:p w14:paraId="185696BE" w14:textId="77777777" w:rsidR="00CC0810" w:rsidRPr="00A75061" w:rsidRDefault="00CC0810" w:rsidP="00CC0810">
      <w:pPr>
        <w:pStyle w:val="ListParagraph"/>
        <w:numPr>
          <w:ilvl w:val="0"/>
          <w:numId w:val="49"/>
        </w:numPr>
        <w:spacing w:after="0" w:line="240" w:lineRule="auto"/>
        <w:rPr>
          <w:rFonts w:ascii="Arial" w:hAnsi="Arial" w:cs="Arial"/>
          <w:sz w:val="24"/>
          <w:szCs w:val="24"/>
          <w:lang w:val="en-US"/>
        </w:rPr>
      </w:pPr>
      <w:r w:rsidRPr="00A75061">
        <w:rPr>
          <w:rFonts w:ascii="Arial" w:hAnsi="Arial" w:cs="Arial"/>
          <w:sz w:val="24"/>
          <w:szCs w:val="24"/>
          <w:lang w:val="en-US"/>
        </w:rPr>
        <w:t>In November 2024, SEAC held a very successful and first-ever Town Hall for parents of students with disabilities/special education needs. The feedback we received has significantly influenced our work over the past year.</w:t>
      </w:r>
    </w:p>
    <w:p w14:paraId="4CE1BE5B" w14:textId="77777777" w:rsidR="00CC0810" w:rsidRPr="00A75061" w:rsidRDefault="00CC0810" w:rsidP="00CC0810">
      <w:pPr>
        <w:ind w:left="720"/>
        <w:rPr>
          <w:rFonts w:ascii="Arial" w:hAnsi="Arial" w:cs="Arial"/>
          <w:sz w:val="24"/>
          <w:szCs w:val="24"/>
          <w:lang w:val="en-US"/>
        </w:rPr>
      </w:pPr>
      <w:r w:rsidRPr="00A75061">
        <w:rPr>
          <w:rFonts w:ascii="Arial" w:hAnsi="Arial" w:cs="Arial"/>
          <w:sz w:val="24"/>
          <w:szCs w:val="24"/>
          <w:lang w:val="en-US"/>
        </w:rPr>
        <w:t>We have wanted to hold another Town Hall this year. You told SEAC near the start of the year that staff opposed our holding a Town Hall this year or next year. The need for this Town Hall is more pressing than ever now. Will staff change its opposition to our holding another Town Hall, preferably this year?</w:t>
      </w:r>
    </w:p>
    <w:p w14:paraId="2A478867" w14:textId="0B44608C" w:rsidR="00CC0810" w:rsidRPr="00A75061" w:rsidRDefault="00CC0810" w:rsidP="00CC0810">
      <w:pPr>
        <w:pStyle w:val="ListParagraph"/>
        <w:numPr>
          <w:ilvl w:val="0"/>
          <w:numId w:val="49"/>
        </w:numPr>
        <w:spacing w:after="0" w:line="240" w:lineRule="auto"/>
        <w:rPr>
          <w:rFonts w:ascii="Arial" w:hAnsi="Arial" w:cs="Arial"/>
          <w:sz w:val="24"/>
          <w:szCs w:val="24"/>
          <w:lang w:val="en-US"/>
        </w:rPr>
      </w:pPr>
      <w:r w:rsidRPr="00A75061">
        <w:rPr>
          <w:rFonts w:ascii="Arial" w:hAnsi="Arial" w:cs="Arial"/>
          <w:sz w:val="24"/>
          <w:szCs w:val="24"/>
          <w:lang w:val="en-US"/>
        </w:rPr>
        <w:t xml:space="preserve">SEAC has for many months being trying to get TDSB to create a far more effective, user-friendly avenue for parents of students with disabilities/special education needs to raise concerns/complaints if they believe TDSB is not providing a support or accommodation that it agreed to provide, or if it has refused an accommodation or support that the parents believe their child needs. We have emphasized that the Concerned Parents Protocol is woefully inadequate, and that nothing prevents TDSB </w:t>
      </w:r>
      <w:proofErr w:type="gramStart"/>
      <w:r w:rsidRPr="00A75061">
        <w:rPr>
          <w:rFonts w:ascii="Arial" w:hAnsi="Arial" w:cs="Arial"/>
          <w:sz w:val="24"/>
          <w:szCs w:val="24"/>
          <w:lang w:val="en-US"/>
        </w:rPr>
        <w:t>for</w:t>
      </w:r>
      <w:proofErr w:type="gramEnd"/>
      <w:r w:rsidRPr="00A75061">
        <w:rPr>
          <w:rFonts w:ascii="Arial" w:hAnsi="Arial" w:cs="Arial"/>
          <w:sz w:val="24"/>
          <w:szCs w:val="24"/>
          <w:lang w:val="en-US"/>
        </w:rPr>
        <w:t xml:space="preserve"> providing more than that provincial floor includes.</w:t>
      </w:r>
    </w:p>
    <w:p w14:paraId="154895D6" w14:textId="77777777" w:rsidR="00CC0810" w:rsidRPr="00A75061" w:rsidRDefault="00CC0810" w:rsidP="00CC0810">
      <w:pPr>
        <w:ind w:left="720"/>
        <w:rPr>
          <w:rFonts w:ascii="Arial" w:hAnsi="Arial" w:cs="Arial"/>
          <w:sz w:val="24"/>
          <w:szCs w:val="24"/>
          <w:lang w:val="en-US"/>
        </w:rPr>
      </w:pPr>
      <w:r w:rsidRPr="00A75061">
        <w:rPr>
          <w:rFonts w:ascii="Arial" w:hAnsi="Arial" w:cs="Arial"/>
          <w:sz w:val="24"/>
          <w:szCs w:val="24"/>
          <w:lang w:val="en-US"/>
        </w:rPr>
        <w:t>To date, TDSB’s position has simply been to refer to the Concerned Parents Protocol. Our most recent meeting of the Staff Action Plan Working Group earlier this summer was meant to address that topic. That meeting, unfortunately, was postponed by staff and has not yet been re-scheduled.</w:t>
      </w:r>
    </w:p>
    <w:p w14:paraId="1CA8F1FC" w14:textId="77777777" w:rsidR="00CC0810" w:rsidRPr="00A75061" w:rsidRDefault="00CC0810" w:rsidP="00CC0810">
      <w:pPr>
        <w:ind w:left="720"/>
        <w:rPr>
          <w:rFonts w:ascii="Arial" w:hAnsi="Arial" w:cs="Arial"/>
          <w:sz w:val="24"/>
          <w:szCs w:val="24"/>
          <w:lang w:val="en-US"/>
        </w:rPr>
      </w:pPr>
      <w:r w:rsidRPr="00A75061">
        <w:rPr>
          <w:rFonts w:ascii="Arial" w:hAnsi="Arial" w:cs="Arial"/>
          <w:sz w:val="24"/>
          <w:szCs w:val="24"/>
          <w:lang w:val="en-US"/>
        </w:rPr>
        <w:t xml:space="preserve">In defence of that Protocol, staff in the past </w:t>
      </w:r>
      <w:proofErr w:type="gramStart"/>
      <w:r w:rsidRPr="00A75061">
        <w:rPr>
          <w:rFonts w:ascii="Arial" w:hAnsi="Arial" w:cs="Arial"/>
          <w:sz w:val="24"/>
          <w:szCs w:val="24"/>
          <w:lang w:val="en-US"/>
        </w:rPr>
        <w:t>have emphasized</w:t>
      </w:r>
      <w:proofErr w:type="gramEnd"/>
      <w:r w:rsidRPr="00A75061">
        <w:rPr>
          <w:rFonts w:ascii="Arial" w:hAnsi="Arial" w:cs="Arial"/>
          <w:sz w:val="24"/>
          <w:szCs w:val="24"/>
          <w:lang w:val="en-US"/>
        </w:rPr>
        <w:t xml:space="preserve"> in part that it includes the avenue of parents bringing their concerns to their trustee. Now the Ontario Government has in effect eliminated that avenue at TDSB, because the trustees have been ousted from their elected positions.</w:t>
      </w:r>
    </w:p>
    <w:p w14:paraId="055F97AE" w14:textId="2E20193D" w:rsidR="00CC0810" w:rsidRPr="00A75061" w:rsidRDefault="00CC0810" w:rsidP="00CC0810">
      <w:pPr>
        <w:ind w:left="720"/>
        <w:rPr>
          <w:rFonts w:ascii="Arial" w:hAnsi="Arial" w:cs="Arial"/>
          <w:sz w:val="24"/>
          <w:szCs w:val="24"/>
          <w:lang w:val="en-US"/>
        </w:rPr>
      </w:pPr>
      <w:r w:rsidRPr="00A75061">
        <w:rPr>
          <w:rFonts w:ascii="Arial" w:hAnsi="Arial" w:cs="Arial"/>
          <w:sz w:val="24"/>
          <w:szCs w:val="24"/>
          <w:lang w:val="en-US"/>
        </w:rPr>
        <w:t>How is TDSB going to address this weakening of this process? Should parents try to call or email the Supervisor, who now stands in the trustees’ shoes?</w:t>
      </w:r>
    </w:p>
    <w:p w14:paraId="3F4AAA87" w14:textId="77777777" w:rsidR="00CC0810" w:rsidRPr="00A75061" w:rsidRDefault="00CC0810" w:rsidP="00CC0810">
      <w:pPr>
        <w:ind w:left="720"/>
        <w:rPr>
          <w:rFonts w:ascii="Arial" w:hAnsi="Arial" w:cs="Arial"/>
          <w:sz w:val="24"/>
          <w:szCs w:val="24"/>
          <w:lang w:val="en-US"/>
        </w:rPr>
      </w:pPr>
      <w:r w:rsidRPr="00A75061">
        <w:rPr>
          <w:rFonts w:ascii="Arial" w:hAnsi="Arial" w:cs="Arial"/>
          <w:sz w:val="24"/>
          <w:szCs w:val="24"/>
          <w:lang w:val="en-US"/>
        </w:rPr>
        <w:t xml:space="preserve">11. As you know, SEAC has for years been raising serious concerns about the practices surrounding a principal’s exclusion </w:t>
      </w:r>
      <w:proofErr w:type="gramStart"/>
      <w:r w:rsidRPr="00A75061">
        <w:rPr>
          <w:rFonts w:ascii="Arial" w:hAnsi="Arial" w:cs="Arial"/>
          <w:sz w:val="24"/>
          <w:szCs w:val="24"/>
          <w:lang w:val="en-US"/>
        </w:rPr>
        <w:t>of</w:t>
      </w:r>
      <w:proofErr w:type="gramEnd"/>
      <w:r w:rsidRPr="00A75061">
        <w:rPr>
          <w:rFonts w:ascii="Arial" w:hAnsi="Arial" w:cs="Arial"/>
          <w:sz w:val="24"/>
          <w:szCs w:val="24"/>
          <w:lang w:val="en-US"/>
        </w:rPr>
        <w:t xml:space="preserve"> a student from school. Under section 265 of the Education Act, parents are guaranteed </w:t>
      </w:r>
      <w:proofErr w:type="gramStart"/>
      <w:r w:rsidRPr="00A75061">
        <w:rPr>
          <w:rFonts w:ascii="Arial" w:hAnsi="Arial" w:cs="Arial"/>
          <w:sz w:val="24"/>
          <w:szCs w:val="24"/>
          <w:lang w:val="en-US"/>
        </w:rPr>
        <w:t>a right</w:t>
      </w:r>
      <w:proofErr w:type="gramEnd"/>
      <w:r w:rsidRPr="00A75061">
        <w:rPr>
          <w:rFonts w:ascii="Arial" w:hAnsi="Arial" w:cs="Arial"/>
          <w:sz w:val="24"/>
          <w:szCs w:val="24"/>
          <w:lang w:val="en-US"/>
        </w:rPr>
        <w:t xml:space="preserve"> to appeal any such exclusion to the trustees. Now that the trustees have been ousted from their positions, what avenue for appeal from TDSB staff is going to be provided and how/when </w:t>
      </w:r>
      <w:proofErr w:type="gramStart"/>
      <w:r w:rsidRPr="00A75061">
        <w:rPr>
          <w:rFonts w:ascii="Arial" w:hAnsi="Arial" w:cs="Arial"/>
          <w:sz w:val="24"/>
          <w:szCs w:val="24"/>
          <w:lang w:val="en-US"/>
        </w:rPr>
        <w:t>will this</w:t>
      </w:r>
      <w:proofErr w:type="gramEnd"/>
      <w:r w:rsidRPr="00A75061">
        <w:rPr>
          <w:rFonts w:ascii="Arial" w:hAnsi="Arial" w:cs="Arial"/>
          <w:sz w:val="24"/>
          <w:szCs w:val="24"/>
          <w:lang w:val="en-US"/>
        </w:rPr>
        <w:t xml:space="preserve"> be communicated to parents?</w:t>
      </w:r>
    </w:p>
    <w:p w14:paraId="2E7CDF5A" w14:textId="77777777" w:rsidR="00CC0810" w:rsidRPr="00A75061" w:rsidRDefault="00CC0810" w:rsidP="00CC0810">
      <w:pPr>
        <w:pStyle w:val="ListParagraph"/>
        <w:numPr>
          <w:ilvl w:val="0"/>
          <w:numId w:val="45"/>
        </w:numPr>
        <w:spacing w:after="0" w:line="240" w:lineRule="auto"/>
        <w:rPr>
          <w:rFonts w:ascii="Arial" w:hAnsi="Arial" w:cs="Arial"/>
          <w:sz w:val="24"/>
          <w:szCs w:val="24"/>
          <w:lang w:val="en-US"/>
        </w:rPr>
      </w:pPr>
      <w:r w:rsidRPr="00A75061">
        <w:rPr>
          <w:rFonts w:ascii="Arial" w:hAnsi="Arial" w:cs="Arial"/>
          <w:sz w:val="24"/>
          <w:szCs w:val="24"/>
          <w:lang w:val="en-US"/>
        </w:rPr>
        <w:t>TDSB has over 40,000 students with disabilities/,</w:t>
      </w:r>
      <w:r w:rsidRPr="00A75061">
        <w:rPr>
          <w:rFonts w:ascii="Arial" w:hAnsi="Arial" w:cs="Arial"/>
          <w:sz w:val="24"/>
          <w:szCs w:val="24"/>
        </w:rPr>
        <w:t xml:space="preserve"> </w:t>
      </w:r>
      <w:r w:rsidRPr="00A75061">
        <w:rPr>
          <w:rFonts w:ascii="Arial" w:hAnsi="Arial" w:cs="Arial"/>
          <w:sz w:val="24"/>
          <w:szCs w:val="24"/>
          <w:lang w:val="en-US"/>
        </w:rPr>
        <w:t xml:space="preserve">special education needs. Their parents will want to know what has changed at TDSB for their child </w:t>
      </w:r>
      <w:proofErr w:type="gramStart"/>
      <w:r w:rsidRPr="00A75061">
        <w:rPr>
          <w:rFonts w:ascii="Arial" w:hAnsi="Arial" w:cs="Arial"/>
          <w:sz w:val="24"/>
          <w:szCs w:val="24"/>
          <w:lang w:val="en-US"/>
        </w:rPr>
        <w:t>in light of</w:t>
      </w:r>
      <w:proofErr w:type="gramEnd"/>
      <w:r w:rsidRPr="00A75061">
        <w:rPr>
          <w:rFonts w:ascii="Arial" w:hAnsi="Arial" w:cs="Arial"/>
          <w:sz w:val="24"/>
          <w:szCs w:val="24"/>
          <w:lang w:val="en-US"/>
        </w:rPr>
        <w:t xml:space="preserve"> the Ontario Government appointing the Supervisor and removing the trustees. Among other things, they will want to know where to go to get help with disability-related problems and barriers their child is facing at TDSB when efforts to resolve these with the principal or superintendent have failed. What is TDSB going to do to effectively explain this to these 40,000 families?</w:t>
      </w:r>
    </w:p>
    <w:p w14:paraId="07913F2A" w14:textId="77777777" w:rsidR="00CC0810" w:rsidRPr="00A75061" w:rsidRDefault="00CC0810" w:rsidP="00CC0810">
      <w:pPr>
        <w:pStyle w:val="ListParagraph"/>
        <w:numPr>
          <w:ilvl w:val="0"/>
          <w:numId w:val="45"/>
        </w:numPr>
        <w:spacing w:after="0" w:line="240" w:lineRule="auto"/>
        <w:rPr>
          <w:rFonts w:ascii="Arial" w:hAnsi="Arial" w:cs="Arial"/>
          <w:sz w:val="24"/>
          <w:szCs w:val="24"/>
          <w:lang w:val="en-US"/>
        </w:rPr>
      </w:pPr>
      <w:r w:rsidRPr="00A75061">
        <w:rPr>
          <w:rFonts w:ascii="Arial" w:hAnsi="Arial" w:cs="Arial"/>
          <w:sz w:val="24"/>
          <w:szCs w:val="24"/>
          <w:lang w:val="en-US"/>
        </w:rPr>
        <w:t xml:space="preserve">What is TDSB staff putting in place to track the impact of these changes this school year on students </w:t>
      </w:r>
      <w:proofErr w:type="gramStart"/>
      <w:r w:rsidRPr="00A75061">
        <w:rPr>
          <w:rFonts w:ascii="Arial" w:hAnsi="Arial" w:cs="Arial"/>
          <w:sz w:val="24"/>
          <w:szCs w:val="24"/>
          <w:lang w:val="en-US"/>
        </w:rPr>
        <w:t>with disabilities/</w:t>
      </w:r>
      <w:proofErr w:type="gramEnd"/>
      <w:r w:rsidRPr="00A75061">
        <w:rPr>
          <w:rFonts w:ascii="Arial" w:hAnsi="Arial" w:cs="Arial"/>
          <w:sz w:val="24"/>
          <w:szCs w:val="24"/>
        </w:rPr>
        <w:t xml:space="preserve"> </w:t>
      </w:r>
      <w:r w:rsidRPr="00A75061">
        <w:rPr>
          <w:rFonts w:ascii="Arial" w:hAnsi="Arial" w:cs="Arial"/>
          <w:sz w:val="24"/>
          <w:szCs w:val="24"/>
          <w:lang w:val="en-US"/>
        </w:rPr>
        <w:t>special education needs, so that the Supervisor, TDSB staff and the public, including SEAC, can take action to address any setbacks?</w:t>
      </w:r>
    </w:p>
    <w:p w14:paraId="6A30DBF6" w14:textId="77777777" w:rsidR="00CC0810" w:rsidRPr="00A75061" w:rsidRDefault="00CC0810" w:rsidP="00CC0810">
      <w:pPr>
        <w:pStyle w:val="ListParagraph"/>
        <w:numPr>
          <w:ilvl w:val="0"/>
          <w:numId w:val="45"/>
        </w:numPr>
        <w:spacing w:after="0" w:line="240" w:lineRule="auto"/>
        <w:rPr>
          <w:rFonts w:ascii="Arial" w:hAnsi="Arial" w:cs="Arial"/>
          <w:sz w:val="24"/>
          <w:szCs w:val="24"/>
          <w:lang w:val="en-US"/>
        </w:rPr>
      </w:pPr>
      <w:r w:rsidRPr="00A75061">
        <w:rPr>
          <w:rFonts w:ascii="Arial" w:hAnsi="Arial" w:cs="Arial"/>
          <w:sz w:val="24"/>
          <w:szCs w:val="24"/>
          <w:lang w:val="en-US"/>
        </w:rPr>
        <w:t>Can TDSB staff connect us with the SEACs of the other three school boards that were placed under provincial supervision, so we can learn from each other and support each other?</w:t>
      </w:r>
    </w:p>
    <w:p w14:paraId="38F3BBE7" w14:textId="21C5314A" w:rsidR="00CC0810" w:rsidRPr="00A75061" w:rsidRDefault="00CC0810" w:rsidP="00CC0810">
      <w:pPr>
        <w:pStyle w:val="ListParagraph"/>
        <w:numPr>
          <w:ilvl w:val="0"/>
          <w:numId w:val="45"/>
        </w:numPr>
        <w:spacing w:after="0" w:line="240" w:lineRule="auto"/>
        <w:rPr>
          <w:rFonts w:ascii="Arial" w:hAnsi="Arial" w:cs="Arial"/>
          <w:sz w:val="24"/>
          <w:szCs w:val="24"/>
          <w:lang w:val="en-US"/>
        </w:rPr>
      </w:pPr>
      <w:r w:rsidRPr="00A75061">
        <w:rPr>
          <w:rFonts w:ascii="Arial" w:hAnsi="Arial" w:cs="Arial"/>
          <w:sz w:val="24"/>
          <w:szCs w:val="24"/>
          <w:lang w:val="en-US"/>
        </w:rPr>
        <w:t>What impact if any has the appointment of the Supervisor had on previous plans for public consultations and for the staff’s special education review?</w:t>
      </w:r>
    </w:p>
    <w:p w14:paraId="342E75C5" w14:textId="555C6F80" w:rsidR="00CC0810" w:rsidRPr="00A75061" w:rsidRDefault="00CC0810" w:rsidP="00CC0810">
      <w:pPr>
        <w:pStyle w:val="Heading2"/>
        <w:rPr>
          <w:rFonts w:ascii="Arial" w:hAnsi="Arial" w:cs="Arial"/>
          <w:sz w:val="24"/>
          <w:szCs w:val="24"/>
        </w:rPr>
      </w:pPr>
      <w:r w:rsidRPr="00A75061">
        <w:rPr>
          <w:rFonts w:ascii="Arial" w:hAnsi="Arial" w:cs="Arial"/>
          <w:sz w:val="24"/>
          <w:szCs w:val="24"/>
        </w:rPr>
        <w:t>Protect Vulnerable Students with Disabilities/Special Education Needs from TDSB Budget Cuts</w:t>
      </w:r>
    </w:p>
    <w:p w14:paraId="5375C774" w14:textId="0D07FFCF" w:rsidR="00CC0810" w:rsidRPr="00A75061" w:rsidRDefault="00CC0810" w:rsidP="00CC0810">
      <w:pPr>
        <w:rPr>
          <w:rFonts w:ascii="Arial" w:hAnsi="Arial" w:cs="Arial"/>
          <w:sz w:val="24"/>
          <w:szCs w:val="24"/>
        </w:rPr>
      </w:pPr>
      <w:r w:rsidRPr="00A75061">
        <w:rPr>
          <w:rFonts w:ascii="Arial" w:hAnsi="Arial" w:cs="Arial"/>
          <w:sz w:val="24"/>
          <w:szCs w:val="24"/>
        </w:rPr>
        <w:t xml:space="preserve">A Brief to the June 18, </w:t>
      </w:r>
      <w:proofErr w:type="gramStart"/>
      <w:r w:rsidRPr="00A75061">
        <w:rPr>
          <w:rFonts w:ascii="Arial" w:hAnsi="Arial" w:cs="Arial"/>
          <w:sz w:val="24"/>
          <w:szCs w:val="24"/>
        </w:rPr>
        <w:t>2025</w:t>
      </w:r>
      <w:proofErr w:type="gramEnd"/>
      <w:r w:rsidRPr="00A75061">
        <w:rPr>
          <w:rFonts w:ascii="Arial" w:hAnsi="Arial" w:cs="Arial"/>
          <w:sz w:val="24"/>
          <w:szCs w:val="24"/>
        </w:rPr>
        <w:t xml:space="preserve"> Meeting of TDSB Trustees from the TDSB Special Education and Advisory Committee</w:t>
      </w:r>
    </w:p>
    <w:p w14:paraId="687186AE" w14:textId="77777777" w:rsidR="00CC0810" w:rsidRPr="00A75061" w:rsidRDefault="00CC0810" w:rsidP="00CC0810">
      <w:pPr>
        <w:rPr>
          <w:rFonts w:ascii="Arial" w:hAnsi="Arial" w:cs="Arial"/>
          <w:sz w:val="24"/>
          <w:szCs w:val="24"/>
        </w:rPr>
      </w:pPr>
      <w:r w:rsidRPr="00A75061">
        <w:rPr>
          <w:rFonts w:ascii="Arial" w:hAnsi="Arial" w:cs="Arial"/>
          <w:sz w:val="24"/>
          <w:szCs w:val="24"/>
        </w:rPr>
        <w:t>June 18, 2025</w:t>
      </w:r>
    </w:p>
    <w:p w14:paraId="66489D5F" w14:textId="77777777" w:rsidR="00CC0810" w:rsidRPr="00A75061" w:rsidRDefault="00CC0810" w:rsidP="00CC0810">
      <w:pPr>
        <w:rPr>
          <w:rFonts w:ascii="Arial" w:hAnsi="Arial" w:cs="Arial"/>
          <w:sz w:val="24"/>
          <w:szCs w:val="24"/>
        </w:rPr>
      </w:pPr>
    </w:p>
    <w:p w14:paraId="0ACA2F64" w14:textId="06ED4DAB" w:rsidR="00CC0810" w:rsidRPr="00A75061" w:rsidRDefault="00CC0810" w:rsidP="00CC0810">
      <w:pPr>
        <w:pStyle w:val="Heading3"/>
        <w:rPr>
          <w:rFonts w:ascii="Arial" w:hAnsi="Arial" w:cs="Arial"/>
          <w:sz w:val="24"/>
          <w:szCs w:val="24"/>
        </w:rPr>
      </w:pPr>
      <w:r w:rsidRPr="00A75061">
        <w:rPr>
          <w:rFonts w:ascii="Arial" w:hAnsi="Arial" w:cs="Arial"/>
          <w:sz w:val="24"/>
          <w:szCs w:val="24"/>
        </w:rPr>
        <w:t>1. Introduction</w:t>
      </w:r>
    </w:p>
    <w:p w14:paraId="5CAF2123" w14:textId="2B479810" w:rsidR="00CC0810" w:rsidRPr="00A75061" w:rsidRDefault="00CC0810" w:rsidP="00CC0810">
      <w:pPr>
        <w:rPr>
          <w:rFonts w:ascii="Arial" w:hAnsi="Arial" w:cs="Arial"/>
          <w:sz w:val="24"/>
          <w:szCs w:val="24"/>
        </w:rPr>
      </w:pPr>
      <w:r w:rsidRPr="00A75061">
        <w:rPr>
          <w:rFonts w:ascii="Arial" w:hAnsi="Arial" w:cs="Arial"/>
          <w:sz w:val="24"/>
          <w:szCs w:val="24"/>
        </w:rPr>
        <w:t>SEAC fully understands the enormous difficulties facing TDSB in finding ways to eliminate its budget deficit. SEAC seeks to ensure that any cuts made to achieve this goal do not in any way reduce services, supports or opportunities for students with disabilities/special education needs, among TDSB’s most vulnerable and underserved students. SEAC also wants to ensure that the language in the TDSB Multi-Year Strategic Plan about TDSB treating “parents as partners” is not mere empty rhetoric but becomes a reality.</w:t>
      </w:r>
    </w:p>
    <w:p w14:paraId="459733C0" w14:textId="77777777" w:rsidR="00CC0810" w:rsidRPr="00A75061" w:rsidRDefault="00CC0810" w:rsidP="00CC0810">
      <w:pPr>
        <w:rPr>
          <w:rFonts w:ascii="Arial" w:hAnsi="Arial" w:cs="Arial"/>
          <w:sz w:val="24"/>
          <w:szCs w:val="24"/>
        </w:rPr>
      </w:pPr>
      <w:r w:rsidRPr="00A75061">
        <w:rPr>
          <w:rFonts w:ascii="Arial" w:hAnsi="Arial" w:cs="Arial"/>
          <w:sz w:val="24"/>
          <w:szCs w:val="24"/>
        </w:rPr>
        <w:t xml:space="preserve">TDSB senior staff have told SEAC and the June 4, </w:t>
      </w:r>
      <w:proofErr w:type="gramStart"/>
      <w:r w:rsidRPr="00A75061">
        <w:rPr>
          <w:rFonts w:ascii="Arial" w:hAnsi="Arial" w:cs="Arial"/>
          <w:sz w:val="24"/>
          <w:szCs w:val="24"/>
        </w:rPr>
        <w:t>2025</w:t>
      </w:r>
      <w:proofErr w:type="gramEnd"/>
      <w:r w:rsidRPr="00A75061">
        <w:rPr>
          <w:rFonts w:ascii="Arial" w:hAnsi="Arial" w:cs="Arial"/>
          <w:sz w:val="24"/>
          <w:szCs w:val="24"/>
        </w:rPr>
        <w:t xml:space="preserve"> meeting of the TDSB Finance, Budget and Enrollment Committee in categorical terms that there will be no cuts to staff supporting students with disabilities/special education needs. As it has been explained to us, there should thereby be no reduction in the amount of staff support for these students even if there is a drop in student enrollment next school year.</w:t>
      </w:r>
    </w:p>
    <w:p w14:paraId="54A92623" w14:textId="77777777" w:rsidR="00CC0810" w:rsidRPr="00A75061" w:rsidRDefault="00CC0810" w:rsidP="00CC0810">
      <w:pPr>
        <w:rPr>
          <w:rFonts w:ascii="Arial" w:hAnsi="Arial" w:cs="Arial"/>
          <w:sz w:val="24"/>
          <w:szCs w:val="24"/>
        </w:rPr>
      </w:pPr>
      <w:r w:rsidRPr="00A75061">
        <w:rPr>
          <w:rFonts w:ascii="Arial" w:hAnsi="Arial" w:cs="Arial"/>
          <w:sz w:val="24"/>
          <w:szCs w:val="24"/>
        </w:rPr>
        <w:t>We commend TDSB staff for that commitment. However, that is not the end of the discussion here. The TDSB Special Education Advisory Committee SEAC here flags serious concerns, and advances carefully tailored recommendations, all of which are appropriate for trustees to pass.</w:t>
      </w:r>
    </w:p>
    <w:p w14:paraId="7829014D" w14:textId="77777777" w:rsidR="00CC0810" w:rsidRPr="00A75061" w:rsidRDefault="00CC0810" w:rsidP="00CC0810">
      <w:pPr>
        <w:pStyle w:val="Heading3"/>
        <w:rPr>
          <w:rFonts w:ascii="Arial" w:hAnsi="Arial" w:cs="Arial"/>
          <w:sz w:val="24"/>
          <w:szCs w:val="24"/>
        </w:rPr>
      </w:pPr>
      <w:r w:rsidRPr="00A75061">
        <w:rPr>
          <w:rFonts w:ascii="Arial" w:hAnsi="Arial" w:cs="Arial"/>
          <w:sz w:val="24"/>
          <w:szCs w:val="24"/>
        </w:rPr>
        <w:t xml:space="preserve"> 2. The Problem</w:t>
      </w:r>
    </w:p>
    <w:p w14:paraId="724C1368" w14:textId="48362F55" w:rsidR="00CC0810" w:rsidRPr="00A75061" w:rsidRDefault="00CC0810" w:rsidP="00CC0810">
      <w:pPr>
        <w:pStyle w:val="ListBullet"/>
        <w:numPr>
          <w:ilvl w:val="0"/>
          <w:numId w:val="0"/>
        </w:numPr>
        <w:rPr>
          <w:rFonts w:ascii="Arial" w:hAnsi="Arial" w:cs="Arial"/>
          <w:sz w:val="24"/>
          <w:szCs w:val="24"/>
        </w:rPr>
      </w:pPr>
      <w:r w:rsidRPr="00A75061">
        <w:rPr>
          <w:rFonts w:ascii="Arial" w:hAnsi="Arial" w:cs="Arial"/>
          <w:sz w:val="24"/>
          <w:szCs w:val="24"/>
        </w:rPr>
        <w:t xml:space="preserve">Last November, SEAC held a very successful Town Hall for parents of students with disabilities/special education needs to hear what barriers they face and how to improve things for them. In their many wrenching accounts, we heard </w:t>
      </w:r>
      <w:proofErr w:type="gramStart"/>
      <w:r w:rsidRPr="00A75061">
        <w:rPr>
          <w:rFonts w:ascii="Arial" w:hAnsi="Arial" w:cs="Arial"/>
          <w:sz w:val="24"/>
          <w:szCs w:val="24"/>
        </w:rPr>
        <w:t>over and over</w:t>
      </w:r>
      <w:proofErr w:type="gramEnd"/>
      <w:r w:rsidRPr="00A75061">
        <w:rPr>
          <w:rFonts w:ascii="Arial" w:hAnsi="Arial" w:cs="Arial"/>
          <w:sz w:val="24"/>
          <w:szCs w:val="24"/>
        </w:rPr>
        <w:t xml:space="preserve"> how their students’ disability-related needs were not being adequately met, in no small part due to understaffing. This assessment is also reflective of the experience that SEAC members have brought to TDSB’s attention year after year. That is not to say that all students with disabilities/special education needs are underserved. It is to say that too many are underserved.</w:t>
      </w:r>
    </w:p>
    <w:p w14:paraId="43CE6B66" w14:textId="75A62D56" w:rsidR="00CC0810" w:rsidRPr="00A75061" w:rsidRDefault="00CC0810" w:rsidP="00CC0810">
      <w:pPr>
        <w:pStyle w:val="ListBullet"/>
        <w:numPr>
          <w:ilvl w:val="0"/>
          <w:numId w:val="0"/>
        </w:numPr>
        <w:rPr>
          <w:rFonts w:ascii="Arial" w:hAnsi="Arial" w:cs="Arial"/>
          <w:sz w:val="24"/>
          <w:szCs w:val="24"/>
        </w:rPr>
      </w:pPr>
      <w:r w:rsidRPr="00A75061">
        <w:rPr>
          <w:rFonts w:ascii="Arial" w:hAnsi="Arial" w:cs="Arial"/>
          <w:sz w:val="24"/>
          <w:szCs w:val="24"/>
        </w:rPr>
        <w:t xml:space="preserve">At the May 12, </w:t>
      </w:r>
      <w:proofErr w:type="gramStart"/>
      <w:r w:rsidRPr="00A75061">
        <w:rPr>
          <w:rFonts w:ascii="Arial" w:hAnsi="Arial" w:cs="Arial"/>
          <w:sz w:val="24"/>
          <w:szCs w:val="24"/>
        </w:rPr>
        <w:t>2025</w:t>
      </w:r>
      <w:proofErr w:type="gramEnd"/>
      <w:r w:rsidRPr="00A75061">
        <w:rPr>
          <w:rFonts w:ascii="Arial" w:hAnsi="Arial" w:cs="Arial"/>
          <w:sz w:val="24"/>
          <w:szCs w:val="24"/>
        </w:rPr>
        <w:t xml:space="preserve"> SEAC meeting, TDSB staff advised SEAC for the first time of its plan to raise the cap or ceiling on the number of students with disabilities/special education needs in certain special education classes or “Intensive Support Programs” (ISPs) to levels higher than was the case in the past year. TDSB staff have explained that these increases meet provincial requirements for class sizes. However, from the perspective of students with disabilities/special education needs, these increases in class size risk contradicting the commitment of no special education staff reductions.</w:t>
      </w:r>
    </w:p>
    <w:p w14:paraId="60FB0C15" w14:textId="77777777" w:rsidR="00CC0810" w:rsidRPr="00A75061" w:rsidRDefault="00CC0810" w:rsidP="00CC0810">
      <w:pPr>
        <w:pStyle w:val="ListBullet"/>
        <w:numPr>
          <w:ilvl w:val="0"/>
          <w:numId w:val="0"/>
        </w:numPr>
        <w:rPr>
          <w:rFonts w:ascii="Arial" w:hAnsi="Arial" w:cs="Arial"/>
          <w:sz w:val="24"/>
          <w:szCs w:val="24"/>
        </w:rPr>
      </w:pPr>
      <w:r w:rsidRPr="00A75061">
        <w:rPr>
          <w:rFonts w:ascii="Arial" w:hAnsi="Arial" w:cs="Arial"/>
          <w:sz w:val="24"/>
          <w:szCs w:val="24"/>
        </w:rPr>
        <w:t xml:space="preserve">At the May 12, </w:t>
      </w:r>
      <w:proofErr w:type="gramStart"/>
      <w:r w:rsidRPr="00A75061">
        <w:rPr>
          <w:rFonts w:ascii="Arial" w:hAnsi="Arial" w:cs="Arial"/>
          <w:sz w:val="24"/>
          <w:szCs w:val="24"/>
        </w:rPr>
        <w:t>2025</w:t>
      </w:r>
      <w:proofErr w:type="gramEnd"/>
      <w:r w:rsidRPr="00A75061">
        <w:rPr>
          <w:rFonts w:ascii="Arial" w:hAnsi="Arial" w:cs="Arial"/>
          <w:sz w:val="24"/>
          <w:szCs w:val="24"/>
        </w:rPr>
        <w:t xml:space="preserve"> SEAC meeting, a delegation on behalf of a group of parents of students with disabilities highlighted that supports for students with the most complex needs and multiple disabilities are already under significant strain. One parent described how, in their child’s specialized setting, “just meeting basic care needs consumes the entire day,” leaving little or no capacity for meaningful instruction. This starkly illustrates that even current staffing levels are insufficient to meet the needs of students in high-needs programs and special education classes (ISPs), where the intensity of required support is greatest. From this perspective, the issue is not only about avoiding further cuts, </w:t>
      </w:r>
      <w:proofErr w:type="gramStart"/>
      <w:r w:rsidRPr="00A75061">
        <w:rPr>
          <w:rFonts w:ascii="Arial" w:hAnsi="Arial" w:cs="Arial"/>
          <w:sz w:val="24"/>
          <w:szCs w:val="24"/>
        </w:rPr>
        <w:t>it is</w:t>
      </w:r>
      <w:proofErr w:type="gramEnd"/>
      <w:r w:rsidRPr="00A75061">
        <w:rPr>
          <w:rFonts w:ascii="Arial" w:hAnsi="Arial" w:cs="Arial"/>
          <w:sz w:val="24"/>
          <w:szCs w:val="24"/>
        </w:rPr>
        <w:t xml:space="preserve"> about preventing the collapse of supports in areas that are already operating at or beyond their limits.</w:t>
      </w:r>
    </w:p>
    <w:p w14:paraId="1A0B6E47" w14:textId="77777777" w:rsidR="00CC0810" w:rsidRPr="00A75061" w:rsidRDefault="00CC0810" w:rsidP="00CC0810">
      <w:pPr>
        <w:pStyle w:val="ListBullet"/>
        <w:numPr>
          <w:ilvl w:val="0"/>
          <w:numId w:val="0"/>
        </w:numPr>
        <w:rPr>
          <w:rFonts w:ascii="Arial" w:hAnsi="Arial" w:cs="Arial"/>
          <w:sz w:val="24"/>
          <w:szCs w:val="24"/>
        </w:rPr>
      </w:pPr>
    </w:p>
    <w:p w14:paraId="60D8C8A6" w14:textId="502AD281" w:rsidR="00CC0810" w:rsidRPr="00A75061" w:rsidRDefault="00CC0810" w:rsidP="00CC0810">
      <w:pPr>
        <w:pStyle w:val="ListBullet"/>
        <w:numPr>
          <w:ilvl w:val="0"/>
          <w:numId w:val="0"/>
        </w:numPr>
        <w:rPr>
          <w:rFonts w:ascii="Arial" w:hAnsi="Arial" w:cs="Arial"/>
          <w:sz w:val="24"/>
          <w:szCs w:val="24"/>
        </w:rPr>
      </w:pPr>
      <w:r w:rsidRPr="00A75061">
        <w:rPr>
          <w:rFonts w:ascii="Arial" w:hAnsi="Arial" w:cs="Arial"/>
          <w:sz w:val="24"/>
          <w:szCs w:val="24"/>
        </w:rPr>
        <w:t>An instance has been identified by parents where two congregated special education TDSB schools are losing their full-time vice principal. Instead, there will be only one vice principal for both schools. Parents at these schools have flagged concerns that this leads to reduction in support for their students and families, for students with the most complex needs. We have no information if this is happening elsewhere in the TDSB special education system or whether this is an isolated event. This is not just an administrative matter. It falls within SEAC’s purview.</w:t>
      </w:r>
    </w:p>
    <w:p w14:paraId="601A6D48" w14:textId="00A3D210" w:rsidR="00CC0810" w:rsidRPr="00A75061" w:rsidRDefault="00CC0810" w:rsidP="00CC0810">
      <w:pPr>
        <w:pStyle w:val="ListBullet"/>
        <w:numPr>
          <w:ilvl w:val="0"/>
          <w:numId w:val="0"/>
        </w:numPr>
        <w:rPr>
          <w:rFonts w:ascii="Arial" w:hAnsi="Arial" w:cs="Arial"/>
          <w:sz w:val="24"/>
          <w:szCs w:val="24"/>
        </w:rPr>
      </w:pPr>
      <w:r w:rsidRPr="00A75061">
        <w:rPr>
          <w:rFonts w:ascii="Arial" w:hAnsi="Arial" w:cs="Arial"/>
          <w:sz w:val="24"/>
          <w:szCs w:val="24"/>
        </w:rPr>
        <w:t>Among TDSB students are students with disabilities whose disability does not fit within the Ministry of Education’s restrictive definition of “exceptionality” needed to qualify for special education under the Education Act. This includes, for example, students with ADHD. Under the Ontario Human Rights code, TDSB has a duty to accommodate their disabilities, even if the Education Act leaves them out.</w:t>
      </w:r>
    </w:p>
    <w:p w14:paraId="43F69D79" w14:textId="5B512F88" w:rsidR="00CC0810" w:rsidRPr="00A75061" w:rsidRDefault="00CC0810" w:rsidP="00CC0810">
      <w:pPr>
        <w:rPr>
          <w:rFonts w:ascii="Arial" w:hAnsi="Arial" w:cs="Arial"/>
          <w:sz w:val="24"/>
          <w:szCs w:val="24"/>
        </w:rPr>
      </w:pPr>
      <w:r w:rsidRPr="00A75061">
        <w:rPr>
          <w:rFonts w:ascii="Arial" w:hAnsi="Arial" w:cs="Arial"/>
          <w:sz w:val="24"/>
          <w:szCs w:val="24"/>
        </w:rPr>
        <w:t>At a recent SEAC meeting at which senior TDSB Budget official Craig Snider discussed next year’s TDSB budget, he was asked if TDSB’s budget has a line item for covering the costs of accommodating students with disabilities whose disability is not an “exceptionality” within the meaning of the Education Act. His response is that there is no such line item. Therefore, there is a risk that TDSB budget cuts could significantly hurt these students, since they fall outside the special education funding envelope.</w:t>
      </w:r>
    </w:p>
    <w:p w14:paraId="22C83A4C" w14:textId="7958052A" w:rsidR="00CC0810" w:rsidRPr="00A75061" w:rsidRDefault="00CC0810" w:rsidP="00CC0810">
      <w:pPr>
        <w:pStyle w:val="ListBullet"/>
        <w:numPr>
          <w:ilvl w:val="0"/>
          <w:numId w:val="0"/>
        </w:numPr>
        <w:rPr>
          <w:rFonts w:ascii="Arial" w:hAnsi="Arial" w:cs="Arial"/>
          <w:sz w:val="24"/>
          <w:szCs w:val="24"/>
        </w:rPr>
      </w:pPr>
      <w:r w:rsidRPr="00A75061">
        <w:rPr>
          <w:rFonts w:ascii="Arial" w:hAnsi="Arial" w:cs="Arial"/>
          <w:sz w:val="24"/>
          <w:szCs w:val="24"/>
        </w:rPr>
        <w:t>TDSB SEAC Chair David Lepofsky has asked TDSB to give him contact information with the provincial investigator, so that he could identify SEAC’s budget concerns and goals with that investigator. TDSB declined to provide the requested contact information. This precluded SEAC from having direct access to key provincial officials, needed to reiterate our concerns that vulnerable students with disabilities/special education needs are not hurt by budget cuts or provincial underfunding. It should have been obvious to TDSB staff that keeping SEAC from directly communicating with the provincial officials hurts TDSB and students with disabilities/special education needs.</w:t>
      </w:r>
    </w:p>
    <w:p w14:paraId="711C21D0" w14:textId="0C99637A" w:rsidR="00CC0810" w:rsidRPr="00A75061" w:rsidRDefault="00CC0810" w:rsidP="00CC0810">
      <w:pPr>
        <w:pStyle w:val="ListBullet"/>
        <w:numPr>
          <w:ilvl w:val="0"/>
          <w:numId w:val="0"/>
        </w:numPr>
        <w:rPr>
          <w:rFonts w:ascii="Arial" w:hAnsi="Arial" w:cs="Arial"/>
          <w:sz w:val="24"/>
          <w:szCs w:val="24"/>
        </w:rPr>
      </w:pPr>
      <w:r w:rsidRPr="00A75061">
        <w:rPr>
          <w:rFonts w:ascii="Arial" w:hAnsi="Arial" w:cs="Arial"/>
          <w:sz w:val="24"/>
          <w:szCs w:val="24"/>
        </w:rPr>
        <w:t>It is very important that supports for students with disabilities/special education needs in regular classes must also not be reduced. If anything, there is a need to increase supports for students with disabilities/special education needs whether they are in regular classes or special education classes. Moreover, one of these groups should not be increased off the backs of the needs of the other of these groups of vulnerable students.</w:t>
      </w:r>
    </w:p>
    <w:p w14:paraId="3955CC9C" w14:textId="207FE58B" w:rsidR="00CC0810" w:rsidRPr="00A75061" w:rsidRDefault="00CC0810" w:rsidP="00CC0810">
      <w:pPr>
        <w:pStyle w:val="ListBullet"/>
        <w:numPr>
          <w:ilvl w:val="0"/>
          <w:numId w:val="0"/>
        </w:numPr>
        <w:rPr>
          <w:rFonts w:ascii="Arial" w:hAnsi="Arial" w:cs="Arial"/>
          <w:sz w:val="24"/>
          <w:szCs w:val="24"/>
        </w:rPr>
      </w:pPr>
      <w:r w:rsidRPr="00A75061">
        <w:rPr>
          <w:rFonts w:ascii="Arial" w:hAnsi="Arial" w:cs="Arial"/>
          <w:sz w:val="24"/>
          <w:szCs w:val="24"/>
        </w:rPr>
        <w:t xml:space="preserve">Two months ago, TDSB’s online parents’ survey regarding budget cuts raised the possibility of budget cuts to special education as an option and sought parental input on which areas the TDSB should cut to balance the budget. This created very serious concerns for parents of students with disabilities/special education needs. SEAC passed a motion on May 12, </w:t>
      </w:r>
      <w:proofErr w:type="gramStart"/>
      <w:r w:rsidRPr="00A75061">
        <w:rPr>
          <w:rFonts w:ascii="Arial" w:hAnsi="Arial" w:cs="Arial"/>
          <w:sz w:val="24"/>
          <w:szCs w:val="24"/>
        </w:rPr>
        <w:t>2025</w:t>
      </w:r>
      <w:proofErr w:type="gramEnd"/>
      <w:r w:rsidRPr="00A75061">
        <w:rPr>
          <w:rFonts w:ascii="Arial" w:hAnsi="Arial" w:cs="Arial"/>
          <w:sz w:val="24"/>
          <w:szCs w:val="24"/>
        </w:rPr>
        <w:t xml:space="preserve"> which it presents here to the trustees.</w:t>
      </w:r>
    </w:p>
    <w:p w14:paraId="2B974342" w14:textId="77777777" w:rsidR="00CC0810" w:rsidRPr="00A75061" w:rsidRDefault="00CC0810" w:rsidP="00CC0810">
      <w:pPr>
        <w:pStyle w:val="ListBullet"/>
        <w:numPr>
          <w:ilvl w:val="0"/>
          <w:numId w:val="0"/>
        </w:numPr>
        <w:rPr>
          <w:rFonts w:ascii="Arial" w:hAnsi="Arial" w:cs="Arial"/>
          <w:sz w:val="24"/>
          <w:szCs w:val="24"/>
        </w:rPr>
      </w:pPr>
      <w:r w:rsidRPr="00A75061">
        <w:rPr>
          <w:rFonts w:ascii="Arial" w:hAnsi="Arial" w:cs="Arial"/>
          <w:sz w:val="24"/>
          <w:szCs w:val="24"/>
        </w:rPr>
        <w:t xml:space="preserve">TDSB staff addressed the issue of increased ISP class sizes at the June 9, </w:t>
      </w:r>
      <w:proofErr w:type="gramStart"/>
      <w:r w:rsidRPr="00A75061">
        <w:rPr>
          <w:rFonts w:ascii="Arial" w:hAnsi="Arial" w:cs="Arial"/>
          <w:sz w:val="24"/>
          <w:szCs w:val="24"/>
        </w:rPr>
        <w:t>2025</w:t>
      </w:r>
      <w:proofErr w:type="gramEnd"/>
      <w:r w:rsidRPr="00A75061">
        <w:rPr>
          <w:rFonts w:ascii="Arial" w:hAnsi="Arial" w:cs="Arial"/>
          <w:sz w:val="24"/>
          <w:szCs w:val="24"/>
        </w:rPr>
        <w:t xml:space="preserve"> SEAC meeting. TDSB senior staff have apologized to SEAC for the fact that the April TDSB survey included an option regarding cuts to special education. While that apology is very much appreciated, it would only have reached those in the room, and the 100 or so people watching online. It would not reach the thousands who received the harmful TDSB survey which was sent out by a massive TDSB email blast.</w:t>
      </w:r>
    </w:p>
    <w:p w14:paraId="64FBF27F" w14:textId="77777777" w:rsidR="00CC0810" w:rsidRPr="00A75061" w:rsidRDefault="00CC0810" w:rsidP="00CC0810">
      <w:pPr>
        <w:rPr>
          <w:rFonts w:ascii="Arial" w:hAnsi="Arial" w:cs="Arial"/>
          <w:sz w:val="24"/>
          <w:szCs w:val="24"/>
        </w:rPr>
      </w:pPr>
    </w:p>
    <w:p w14:paraId="0E14C00D" w14:textId="4761BB9A" w:rsidR="00CC0810" w:rsidRPr="00A75061" w:rsidRDefault="00CC0810" w:rsidP="00CC0810">
      <w:pPr>
        <w:pStyle w:val="Heading3"/>
        <w:rPr>
          <w:rFonts w:ascii="Arial" w:hAnsi="Arial" w:cs="Arial"/>
          <w:sz w:val="24"/>
          <w:szCs w:val="24"/>
        </w:rPr>
      </w:pPr>
      <w:r w:rsidRPr="00A75061">
        <w:rPr>
          <w:rFonts w:ascii="Arial" w:hAnsi="Arial" w:cs="Arial"/>
          <w:sz w:val="24"/>
          <w:szCs w:val="24"/>
        </w:rPr>
        <w:t xml:space="preserve"> 3. Concerns About the Responses to Date of TDSB Staff</w:t>
      </w:r>
    </w:p>
    <w:p w14:paraId="3D601554" w14:textId="7161FDBC" w:rsidR="00CC0810" w:rsidRPr="00A75061" w:rsidRDefault="00CC0810" w:rsidP="00CC0810">
      <w:pPr>
        <w:rPr>
          <w:rFonts w:ascii="Arial" w:hAnsi="Arial" w:cs="Arial"/>
          <w:sz w:val="24"/>
          <w:szCs w:val="24"/>
        </w:rPr>
      </w:pPr>
      <w:r w:rsidRPr="00A75061">
        <w:rPr>
          <w:rFonts w:ascii="Arial" w:hAnsi="Arial" w:cs="Arial"/>
          <w:sz w:val="24"/>
          <w:szCs w:val="24"/>
        </w:rPr>
        <w:t>TDSB staff are confronted with a very difficult challenge. However, how TDSB staff have approached this part of the Special Education Plan raise several concerns:</w:t>
      </w:r>
    </w:p>
    <w:p w14:paraId="02D019EB" w14:textId="18932B6C" w:rsidR="00CC0810" w:rsidRPr="00A75061" w:rsidRDefault="00CC0810" w:rsidP="00CC0810">
      <w:pPr>
        <w:rPr>
          <w:rFonts w:ascii="Arial" w:hAnsi="Arial" w:cs="Arial"/>
          <w:sz w:val="24"/>
          <w:szCs w:val="24"/>
        </w:rPr>
      </w:pPr>
      <w:r w:rsidRPr="00A75061">
        <w:rPr>
          <w:rFonts w:ascii="Arial" w:hAnsi="Arial" w:cs="Arial"/>
          <w:sz w:val="24"/>
          <w:szCs w:val="24"/>
        </w:rPr>
        <w:t>Under Ontario regulations, TDSB has a strong duty to consult SEAC on the Special Education Plan, and on the special education budget. On this major change to the Special Education Plan, TDSB has fallen far short.</w:t>
      </w:r>
    </w:p>
    <w:p w14:paraId="047F02C6" w14:textId="77777777" w:rsidR="00CC0810" w:rsidRPr="00A75061" w:rsidRDefault="00CC0810" w:rsidP="00CC0810">
      <w:pPr>
        <w:rPr>
          <w:rFonts w:ascii="Arial" w:hAnsi="Arial" w:cs="Arial"/>
          <w:sz w:val="24"/>
          <w:szCs w:val="24"/>
        </w:rPr>
      </w:pPr>
      <w:r w:rsidRPr="00A75061">
        <w:rPr>
          <w:rFonts w:ascii="Arial" w:hAnsi="Arial" w:cs="Arial"/>
          <w:sz w:val="24"/>
          <w:szCs w:val="24"/>
        </w:rPr>
        <w:t>TDSB senior budget official Craig Snider gave SEAC very detailed briefings on next year’s budget with many slides replete with budget details. Nothing about this change was mentioned.</w:t>
      </w:r>
    </w:p>
    <w:p w14:paraId="0D0FDBFC" w14:textId="7E19D7AE" w:rsidR="00CC0810" w:rsidRPr="00A75061" w:rsidRDefault="00CC0810" w:rsidP="00CC0810">
      <w:pPr>
        <w:rPr>
          <w:rFonts w:ascii="Arial" w:hAnsi="Arial" w:cs="Arial"/>
          <w:sz w:val="24"/>
          <w:szCs w:val="24"/>
        </w:rPr>
      </w:pPr>
      <w:r w:rsidRPr="00A75061">
        <w:rPr>
          <w:rFonts w:ascii="Arial" w:hAnsi="Arial" w:cs="Arial"/>
          <w:sz w:val="24"/>
          <w:szCs w:val="24"/>
        </w:rPr>
        <w:t xml:space="preserve">Similarly, over the school year, several discussions were held with staff about the Special Education Plan. Staff made absolutely no mention of this proposed change to the Special Education Plan all year, and until the May 12, </w:t>
      </w:r>
      <w:proofErr w:type="gramStart"/>
      <w:r w:rsidRPr="00A75061">
        <w:rPr>
          <w:rFonts w:ascii="Arial" w:hAnsi="Arial" w:cs="Arial"/>
          <w:sz w:val="24"/>
          <w:szCs w:val="24"/>
        </w:rPr>
        <w:t>2025</w:t>
      </w:r>
      <w:proofErr w:type="gramEnd"/>
      <w:r w:rsidRPr="00A75061">
        <w:rPr>
          <w:rFonts w:ascii="Arial" w:hAnsi="Arial" w:cs="Arial"/>
          <w:sz w:val="24"/>
          <w:szCs w:val="24"/>
        </w:rPr>
        <w:t xml:space="preserve"> SEAC meeting, long after staff said that the time had passed for TDSB staff to receive SEAC input on the Special Education Plan. Changes to maximum sizes of special education classes (ISPs) were only brought to SEAC’s attention at the 11</w:t>
      </w:r>
      <w:r w:rsidRPr="00A75061">
        <w:rPr>
          <w:rFonts w:ascii="Arial" w:hAnsi="Arial" w:cs="Arial"/>
          <w:sz w:val="24"/>
          <w:szCs w:val="24"/>
          <w:vertAlign w:val="superscript"/>
        </w:rPr>
        <w:t>th</w:t>
      </w:r>
      <w:r w:rsidRPr="00A75061">
        <w:rPr>
          <w:rFonts w:ascii="Arial" w:hAnsi="Arial" w:cs="Arial"/>
          <w:sz w:val="24"/>
          <w:szCs w:val="24"/>
        </w:rPr>
        <w:t xml:space="preserve"> </w:t>
      </w:r>
      <w:proofErr w:type="gramStart"/>
      <w:r w:rsidRPr="00A75061">
        <w:rPr>
          <w:rFonts w:ascii="Arial" w:hAnsi="Arial" w:cs="Arial"/>
          <w:sz w:val="24"/>
          <w:szCs w:val="24"/>
        </w:rPr>
        <w:t>hour, and</w:t>
      </w:r>
      <w:proofErr w:type="gramEnd"/>
      <w:r w:rsidRPr="00A75061">
        <w:rPr>
          <w:rFonts w:ascii="Arial" w:hAnsi="Arial" w:cs="Arial"/>
          <w:sz w:val="24"/>
          <w:szCs w:val="24"/>
        </w:rPr>
        <w:t xml:space="preserve"> were presented almost as an “FYI” update, rather than a significant proposed change for which SEAC’s input was being sought. At the June 9, </w:t>
      </w:r>
      <w:proofErr w:type="gramStart"/>
      <w:r w:rsidRPr="00A75061">
        <w:rPr>
          <w:rFonts w:ascii="Arial" w:hAnsi="Arial" w:cs="Arial"/>
          <w:sz w:val="24"/>
          <w:szCs w:val="24"/>
        </w:rPr>
        <w:t>2025</w:t>
      </w:r>
      <w:proofErr w:type="gramEnd"/>
      <w:r w:rsidRPr="00A75061">
        <w:rPr>
          <w:rFonts w:ascii="Arial" w:hAnsi="Arial" w:cs="Arial"/>
          <w:sz w:val="24"/>
          <w:szCs w:val="24"/>
        </w:rPr>
        <w:t xml:space="preserve"> SEAC meeting, SEAC put this on its agenda, and gave feedback to staff, most if not all of which was replete with worry about the proposed change.</w:t>
      </w:r>
    </w:p>
    <w:p w14:paraId="34771712" w14:textId="77777777" w:rsidR="00CC0810" w:rsidRPr="00A75061" w:rsidRDefault="00CC0810" w:rsidP="00CC0810">
      <w:pPr>
        <w:rPr>
          <w:rFonts w:ascii="Arial" w:hAnsi="Arial" w:cs="Arial"/>
          <w:sz w:val="24"/>
          <w:szCs w:val="24"/>
        </w:rPr>
      </w:pPr>
      <w:r w:rsidRPr="00A75061">
        <w:rPr>
          <w:rFonts w:ascii="Arial" w:hAnsi="Arial" w:cs="Arial"/>
          <w:sz w:val="24"/>
          <w:szCs w:val="24"/>
        </w:rPr>
        <w:t xml:space="preserve">TDSB staff have decided to cancel any enrollment next fall for Grade 9 at </w:t>
      </w:r>
      <w:proofErr w:type="spellStart"/>
      <w:r w:rsidRPr="00A75061">
        <w:rPr>
          <w:rFonts w:ascii="Arial" w:hAnsi="Arial" w:cs="Arial"/>
          <w:sz w:val="24"/>
          <w:szCs w:val="24"/>
        </w:rPr>
        <w:t>Heydon</w:t>
      </w:r>
      <w:proofErr w:type="spellEnd"/>
      <w:r w:rsidRPr="00A75061">
        <w:rPr>
          <w:rFonts w:ascii="Arial" w:hAnsi="Arial" w:cs="Arial"/>
          <w:sz w:val="24"/>
          <w:szCs w:val="24"/>
        </w:rPr>
        <w:t xml:space="preserve"> Park Secondary School, a school that for years has served students with disabilities/special education needs. The first that the TDSB Chair heard of this was when a news reporter called him for comment earlier this month. TDSB sought no feedback or input from SEAC or even flagged this for SEAC in advance of deciding on this measure. Again, SEAC members raised this with TDSB staff on their own initiative at the June 9, </w:t>
      </w:r>
      <w:proofErr w:type="gramStart"/>
      <w:r w:rsidRPr="00A75061">
        <w:rPr>
          <w:rFonts w:ascii="Arial" w:hAnsi="Arial" w:cs="Arial"/>
          <w:sz w:val="24"/>
          <w:szCs w:val="24"/>
        </w:rPr>
        <w:t>2025</w:t>
      </w:r>
      <w:proofErr w:type="gramEnd"/>
      <w:r w:rsidRPr="00A75061">
        <w:rPr>
          <w:rFonts w:ascii="Arial" w:hAnsi="Arial" w:cs="Arial"/>
          <w:sz w:val="24"/>
          <w:szCs w:val="24"/>
        </w:rPr>
        <w:t xml:space="preserve"> SEAC meeting.</w:t>
      </w:r>
    </w:p>
    <w:p w14:paraId="02C7CFB7" w14:textId="52C08353" w:rsidR="00CC0810" w:rsidRPr="00A75061" w:rsidRDefault="00CC0810" w:rsidP="00CC0810">
      <w:pPr>
        <w:rPr>
          <w:rFonts w:ascii="Arial" w:hAnsi="Arial" w:cs="Arial"/>
          <w:sz w:val="24"/>
          <w:szCs w:val="24"/>
        </w:rPr>
      </w:pPr>
      <w:r w:rsidRPr="00A75061">
        <w:rPr>
          <w:rFonts w:ascii="Arial" w:hAnsi="Arial" w:cs="Arial"/>
          <w:sz w:val="24"/>
          <w:szCs w:val="24"/>
        </w:rPr>
        <w:t>As noted above, TDSB staff have presented this change to the Special Education Plan regarding class sizes as complying with provincial class size directives. That is, however, irrelevant to our students. If TDSB has maintained smaller class sizes this school year, and raises those class sizes for next school year, and if this results in affected students with disabilities/special education needs being underserved or more underserved, the fact that provincial directives consider this tolerable provides absolutely no consolation.</w:t>
      </w:r>
    </w:p>
    <w:p w14:paraId="109D77FC" w14:textId="5F7E76B9" w:rsidR="00CC0810" w:rsidRPr="00A75061" w:rsidRDefault="00CC0810" w:rsidP="00CC0810">
      <w:pPr>
        <w:rPr>
          <w:rFonts w:ascii="Arial" w:hAnsi="Arial" w:cs="Arial"/>
          <w:sz w:val="24"/>
          <w:szCs w:val="24"/>
        </w:rPr>
      </w:pPr>
      <w:r w:rsidRPr="00A75061">
        <w:rPr>
          <w:rFonts w:ascii="Arial" w:hAnsi="Arial" w:cs="Arial"/>
          <w:sz w:val="24"/>
          <w:szCs w:val="24"/>
        </w:rPr>
        <w:t>Similarly, TDSB staff have defended this action by stating that there are no provincial directives on the maximum size of diagnostic kindergarten classes. Here again, that does not reduce in any way the harm that this can do to students. It is a bureaucratic response, not a compelling pedagogical justification.</w:t>
      </w:r>
    </w:p>
    <w:p w14:paraId="0410B1BA" w14:textId="77777777" w:rsidR="00CC0810" w:rsidRPr="00A75061" w:rsidRDefault="00CC0810" w:rsidP="00CC0810">
      <w:pPr>
        <w:rPr>
          <w:rFonts w:ascii="Arial" w:hAnsi="Arial" w:cs="Arial"/>
          <w:sz w:val="24"/>
          <w:szCs w:val="24"/>
        </w:rPr>
      </w:pPr>
      <w:r w:rsidRPr="00A75061">
        <w:rPr>
          <w:rFonts w:ascii="Arial" w:hAnsi="Arial" w:cs="Arial"/>
          <w:sz w:val="24"/>
          <w:szCs w:val="24"/>
        </w:rPr>
        <w:t>TDSB staff have commendably stated that there will be no reduction in the total number of TDSB special education staff. However, they have not explicitly and unequivocally committed to no reduction in services or supports for students with disabilities/special education needs next year.</w:t>
      </w:r>
    </w:p>
    <w:p w14:paraId="0F7EE25F" w14:textId="77777777" w:rsidR="00CC0810" w:rsidRPr="00A75061" w:rsidRDefault="00CC0810" w:rsidP="00CC0810">
      <w:pPr>
        <w:rPr>
          <w:rFonts w:ascii="Arial" w:hAnsi="Arial" w:cs="Arial"/>
          <w:sz w:val="24"/>
          <w:szCs w:val="24"/>
        </w:rPr>
      </w:pPr>
    </w:p>
    <w:p w14:paraId="6B5624E7" w14:textId="3D976449" w:rsidR="00CC0810" w:rsidRPr="00A75061" w:rsidRDefault="00CC0810" w:rsidP="00CC0810">
      <w:pPr>
        <w:rPr>
          <w:rFonts w:ascii="Arial" w:hAnsi="Arial" w:cs="Arial"/>
          <w:sz w:val="24"/>
          <w:szCs w:val="24"/>
        </w:rPr>
      </w:pPr>
      <w:r w:rsidRPr="00A75061">
        <w:rPr>
          <w:rFonts w:ascii="Arial" w:hAnsi="Arial" w:cs="Arial"/>
          <w:sz w:val="24"/>
          <w:szCs w:val="24"/>
        </w:rPr>
        <w:t xml:space="preserve">TDSB staff have said that they make individualized assessment of the needs of each </w:t>
      </w:r>
      <w:proofErr w:type="gramStart"/>
      <w:r w:rsidRPr="00A75061">
        <w:rPr>
          <w:rFonts w:ascii="Arial" w:hAnsi="Arial" w:cs="Arial"/>
          <w:sz w:val="24"/>
          <w:szCs w:val="24"/>
        </w:rPr>
        <w:t>students</w:t>
      </w:r>
      <w:proofErr w:type="gramEnd"/>
      <w:r w:rsidRPr="00A75061">
        <w:rPr>
          <w:rFonts w:ascii="Arial" w:hAnsi="Arial" w:cs="Arial"/>
          <w:sz w:val="24"/>
          <w:szCs w:val="24"/>
        </w:rPr>
        <w:t xml:space="preserve"> with disabilities/special education </w:t>
      </w:r>
      <w:proofErr w:type="gramStart"/>
      <w:r w:rsidRPr="00A75061">
        <w:rPr>
          <w:rFonts w:ascii="Arial" w:hAnsi="Arial" w:cs="Arial"/>
          <w:sz w:val="24"/>
          <w:szCs w:val="24"/>
        </w:rPr>
        <w:t>needs, and</w:t>
      </w:r>
      <w:proofErr w:type="gramEnd"/>
      <w:r w:rsidRPr="00A75061">
        <w:rPr>
          <w:rFonts w:ascii="Arial" w:hAnsi="Arial" w:cs="Arial"/>
          <w:sz w:val="24"/>
          <w:szCs w:val="24"/>
        </w:rPr>
        <w:t xml:space="preserve"> make specific staffing assignments for each special education class, and to support each student with disabilities/special education needs in a regular class. This implies that this change to the Special Education Plan will not hurt any student. This, of course, would be a great result.</w:t>
      </w:r>
    </w:p>
    <w:p w14:paraId="48082102" w14:textId="54D38721" w:rsidR="00CC0810" w:rsidRPr="00A75061" w:rsidRDefault="00CC0810" w:rsidP="00CC0810">
      <w:pPr>
        <w:rPr>
          <w:rFonts w:ascii="Arial" w:hAnsi="Arial" w:cs="Arial"/>
          <w:sz w:val="24"/>
          <w:szCs w:val="24"/>
        </w:rPr>
      </w:pPr>
      <w:r w:rsidRPr="00A75061">
        <w:rPr>
          <w:rFonts w:ascii="Arial" w:hAnsi="Arial" w:cs="Arial"/>
          <w:sz w:val="24"/>
          <w:szCs w:val="24"/>
        </w:rPr>
        <w:t xml:space="preserve">However, SEAC has repeatedly raised with staff the fact that for parents whose child is experiencing problems having their disability/special education needs met, TDSB does not have an effective way for those parents to get the problem solved. TDSB staff have rigidly resisted to date SEAC’s efforts to get this process improved. On a SEAC working group with staff, SEAC and staff will discuss this problem over the summer. However, TDSB should resist making a change to the Special Education Plan that appreciably threatens to hurt some students, and then just trust staff that everything will go just fine, while burdening individual parents to battle a dizzying school board bureaucracy if they believe it has caused harm for their vulnerable child with a disability/special education </w:t>
      </w:r>
      <w:proofErr w:type="gramStart"/>
      <w:r w:rsidRPr="00A75061">
        <w:rPr>
          <w:rFonts w:ascii="Arial" w:hAnsi="Arial" w:cs="Arial"/>
          <w:sz w:val="24"/>
          <w:szCs w:val="24"/>
        </w:rPr>
        <w:t>needs</w:t>
      </w:r>
      <w:proofErr w:type="gramEnd"/>
      <w:r w:rsidRPr="00A75061">
        <w:rPr>
          <w:rFonts w:ascii="Arial" w:hAnsi="Arial" w:cs="Arial"/>
          <w:sz w:val="24"/>
          <w:szCs w:val="24"/>
        </w:rPr>
        <w:t>.</w:t>
      </w:r>
    </w:p>
    <w:p w14:paraId="11465819" w14:textId="74646F51" w:rsidR="00CC0810" w:rsidRPr="00A75061" w:rsidRDefault="00CC0810" w:rsidP="00CC0810">
      <w:pPr>
        <w:rPr>
          <w:rFonts w:ascii="Arial" w:hAnsi="Arial" w:cs="Arial"/>
          <w:sz w:val="24"/>
          <w:szCs w:val="24"/>
        </w:rPr>
      </w:pPr>
      <w:r w:rsidRPr="00A75061">
        <w:rPr>
          <w:rFonts w:ascii="Arial" w:hAnsi="Arial" w:cs="Arial"/>
          <w:sz w:val="24"/>
          <w:szCs w:val="24"/>
        </w:rPr>
        <w:t>Under the blank cheque changes to the Special Education Plan that staff have proposed, there could theoretically end up being increases to the size of every special education class across the entire school board. That is the result that TDSB staff have asked for permission to do, even though they don’t purport to want to do anything so extreme. On the other hand, there could be very few special education classes that experience these increases. Parents have no idea what to expect for their child and have no where to turn to see how this will play out before it happens next fall.</w:t>
      </w:r>
    </w:p>
    <w:p w14:paraId="0BEF56F2" w14:textId="67123B04" w:rsidR="00CC0810" w:rsidRPr="00A75061" w:rsidRDefault="00CC0810" w:rsidP="00CC0810">
      <w:pPr>
        <w:rPr>
          <w:rFonts w:ascii="Arial" w:hAnsi="Arial" w:cs="Arial"/>
          <w:sz w:val="24"/>
          <w:szCs w:val="24"/>
        </w:rPr>
      </w:pPr>
      <w:r w:rsidRPr="00A75061">
        <w:rPr>
          <w:rFonts w:ascii="Arial" w:hAnsi="Arial" w:cs="Arial"/>
          <w:sz w:val="24"/>
          <w:szCs w:val="24"/>
        </w:rPr>
        <w:t>It is not good enough to give TDSB staff a blank cheque, and to ask thousands of parents of students with disabilities/special education needs to simply trust TDSB now to get it right. Before any changes are made, TDSB staff should be required to present a detailed picture of how many special education classes will experience higher numbers of students, what total staffing there will be in those classes to offset these changes, and where in the system this will occur. Any changes to the Special Education Plan should be narrowly and carefully tailored to that outcome, not the across-the-board blank cheque that TDSB staff now seek.</w:t>
      </w:r>
    </w:p>
    <w:p w14:paraId="7F116B4D" w14:textId="0264DC21" w:rsidR="00CC0810" w:rsidRPr="00A75061" w:rsidRDefault="00CC0810" w:rsidP="00CC0810">
      <w:pPr>
        <w:rPr>
          <w:rFonts w:ascii="Arial" w:hAnsi="Arial" w:cs="Arial"/>
          <w:sz w:val="24"/>
          <w:szCs w:val="24"/>
        </w:rPr>
      </w:pPr>
      <w:r w:rsidRPr="00A75061">
        <w:rPr>
          <w:rFonts w:ascii="Arial" w:hAnsi="Arial" w:cs="Arial"/>
          <w:sz w:val="24"/>
          <w:szCs w:val="24"/>
        </w:rPr>
        <w:t xml:space="preserve">TDSB staff told the Finance Committee on June 4, </w:t>
      </w:r>
      <w:proofErr w:type="gramStart"/>
      <w:r w:rsidRPr="00A75061">
        <w:rPr>
          <w:rFonts w:ascii="Arial" w:hAnsi="Arial" w:cs="Arial"/>
          <w:sz w:val="24"/>
          <w:szCs w:val="24"/>
        </w:rPr>
        <w:t>2025</w:t>
      </w:r>
      <w:proofErr w:type="gramEnd"/>
      <w:r w:rsidRPr="00A75061">
        <w:rPr>
          <w:rFonts w:ascii="Arial" w:hAnsi="Arial" w:cs="Arial"/>
          <w:sz w:val="24"/>
          <w:szCs w:val="24"/>
        </w:rPr>
        <w:t xml:space="preserve"> that it will be able to track the impact of these changes through its Special Education Review, now underway. We feel obliged to report to the trustees that SEAC has raised several serious concerns about the way that Review is being conducted, and about the very limited role that TDSB staff have given SEAC in its development, contrary to prior staff commitments that SEAC would be far more extensively involved.</w:t>
      </w:r>
    </w:p>
    <w:p w14:paraId="0F1F9E56" w14:textId="381800FA" w:rsidR="00CC0810" w:rsidRPr="00A75061" w:rsidRDefault="00CC0810" w:rsidP="00CC0810">
      <w:pPr>
        <w:rPr>
          <w:rFonts w:ascii="Arial" w:hAnsi="Arial" w:cs="Arial"/>
          <w:sz w:val="24"/>
          <w:szCs w:val="24"/>
        </w:rPr>
      </w:pPr>
      <w:r w:rsidRPr="00A75061">
        <w:rPr>
          <w:rFonts w:ascii="Arial" w:hAnsi="Arial" w:cs="Arial"/>
          <w:sz w:val="24"/>
          <w:szCs w:val="24"/>
        </w:rPr>
        <w:t xml:space="preserve">Relative to the Special Education Plan, SEAC passed three recommendations at its May 12, </w:t>
      </w:r>
      <w:proofErr w:type="gramStart"/>
      <w:r w:rsidRPr="00A75061">
        <w:rPr>
          <w:rFonts w:ascii="Arial" w:hAnsi="Arial" w:cs="Arial"/>
          <w:sz w:val="24"/>
          <w:szCs w:val="24"/>
        </w:rPr>
        <w:t>2025</w:t>
      </w:r>
      <w:proofErr w:type="gramEnd"/>
      <w:r w:rsidRPr="00A75061">
        <w:rPr>
          <w:rFonts w:ascii="Arial" w:hAnsi="Arial" w:cs="Arial"/>
          <w:sz w:val="24"/>
          <w:szCs w:val="24"/>
        </w:rPr>
        <w:t xml:space="preserve"> meeting, set out below, which SEAC will present to trustees at its June 18, </w:t>
      </w:r>
      <w:proofErr w:type="gramStart"/>
      <w:r w:rsidRPr="00A75061">
        <w:rPr>
          <w:rFonts w:ascii="Arial" w:hAnsi="Arial" w:cs="Arial"/>
          <w:sz w:val="24"/>
          <w:szCs w:val="24"/>
        </w:rPr>
        <w:t>2025</w:t>
      </w:r>
      <w:proofErr w:type="gramEnd"/>
      <w:r w:rsidRPr="00A75061">
        <w:rPr>
          <w:rFonts w:ascii="Arial" w:hAnsi="Arial" w:cs="Arial"/>
          <w:sz w:val="24"/>
          <w:szCs w:val="24"/>
        </w:rPr>
        <w:t xml:space="preserve"> meeting. In advance, SEAC Chair David Lepofsky asked staff for an opportunity to present this motion to trustees. He was told to appear at the Finance, Budget and Enrollment Committee, which he did on June 4, 2025. After addressing that meeting, he heard that TDSB governance officials had said that the first SEAC recommendation was out of order for that committee. Proper governance should ensure out of basic fairness and respect for the time of volunteers that SEAC be directed to the correct committee. Moreover, evidently, there was some determination that a policy cannot be set for multiple years. If so, SEAC is content that its motion result in a staff decision for the upcoming academic year.</w:t>
      </w:r>
    </w:p>
    <w:p w14:paraId="5AB4FF0E" w14:textId="2546871E" w:rsidR="00CC0810" w:rsidRPr="00A75061" w:rsidRDefault="00CC0810" w:rsidP="00CC0810">
      <w:pPr>
        <w:rPr>
          <w:rFonts w:ascii="Arial" w:hAnsi="Arial" w:cs="Arial"/>
          <w:sz w:val="24"/>
          <w:szCs w:val="24"/>
        </w:rPr>
      </w:pPr>
      <w:r w:rsidRPr="00A75061">
        <w:rPr>
          <w:rFonts w:ascii="Arial" w:hAnsi="Arial" w:cs="Arial"/>
          <w:sz w:val="24"/>
          <w:szCs w:val="24"/>
        </w:rPr>
        <w:t xml:space="preserve">Each motion that SEAC has presented to the trustees over the past year has in effect been </w:t>
      </w:r>
      <w:proofErr w:type="gramStart"/>
      <w:r w:rsidRPr="00A75061">
        <w:rPr>
          <w:rFonts w:ascii="Arial" w:hAnsi="Arial" w:cs="Arial"/>
          <w:sz w:val="24"/>
          <w:szCs w:val="24"/>
        </w:rPr>
        <w:t>referred back</w:t>
      </w:r>
      <w:proofErr w:type="gramEnd"/>
      <w:r w:rsidRPr="00A75061">
        <w:rPr>
          <w:rFonts w:ascii="Arial" w:hAnsi="Arial" w:cs="Arial"/>
          <w:sz w:val="24"/>
          <w:szCs w:val="24"/>
        </w:rPr>
        <w:t xml:space="preserve"> to staff. We urgently request that our intervention on this issue simply not be </w:t>
      </w:r>
      <w:proofErr w:type="gramStart"/>
      <w:r w:rsidRPr="00A75061">
        <w:rPr>
          <w:rFonts w:ascii="Arial" w:hAnsi="Arial" w:cs="Arial"/>
          <w:sz w:val="24"/>
          <w:szCs w:val="24"/>
        </w:rPr>
        <w:t>referred back</w:t>
      </w:r>
      <w:proofErr w:type="gramEnd"/>
      <w:r w:rsidRPr="00A75061">
        <w:rPr>
          <w:rFonts w:ascii="Arial" w:hAnsi="Arial" w:cs="Arial"/>
          <w:sz w:val="24"/>
          <w:szCs w:val="24"/>
        </w:rPr>
        <w:t xml:space="preserve"> to staff. Trustees are elected to provide public oversight to the TDSB. SEAC takes great care to ensure that the matters it brings before trustees are ones on which under proper governance, the trustees should decide. SEAC only does this when it has been unsuccessful in addressing a fundamental issue with staff that relates to the pressing needs of vulnerable students with disabilities/special education needs. When trustees simply refer matters back to staff, this short-circuits public accountability of unelected TDSB staff. This is worrisome in a democratic system, no matter how hard-working and well-meaning that staff is.</w:t>
      </w:r>
    </w:p>
    <w:p w14:paraId="6CA9A894" w14:textId="77777777" w:rsidR="00CC0810" w:rsidRPr="00A75061" w:rsidRDefault="00CC0810" w:rsidP="00CC0810">
      <w:pPr>
        <w:rPr>
          <w:rFonts w:ascii="Arial" w:hAnsi="Arial" w:cs="Arial"/>
          <w:sz w:val="24"/>
          <w:szCs w:val="24"/>
        </w:rPr>
      </w:pPr>
      <w:r w:rsidRPr="00A75061">
        <w:rPr>
          <w:rFonts w:ascii="Arial" w:hAnsi="Arial" w:cs="Arial"/>
          <w:sz w:val="24"/>
          <w:szCs w:val="24"/>
        </w:rPr>
        <w:t xml:space="preserve"> 4. Toward Solutions</w:t>
      </w:r>
    </w:p>
    <w:p w14:paraId="19FB3BCF" w14:textId="7D84E2F3" w:rsidR="00CC0810" w:rsidRPr="00A75061" w:rsidRDefault="00CC0810" w:rsidP="00CC0810">
      <w:pPr>
        <w:rPr>
          <w:rFonts w:ascii="Arial" w:hAnsi="Arial" w:cs="Arial"/>
          <w:sz w:val="24"/>
          <w:szCs w:val="24"/>
        </w:rPr>
      </w:pPr>
      <w:r w:rsidRPr="00A75061">
        <w:rPr>
          <w:rFonts w:ascii="Arial" w:hAnsi="Arial" w:cs="Arial"/>
          <w:sz w:val="24"/>
          <w:szCs w:val="24"/>
        </w:rPr>
        <w:t>The Carte blanche that TDSB staff seek in their proposed changes to the Special Education Plan are substantially overbroad and require far more safeguards.</w:t>
      </w:r>
    </w:p>
    <w:p w14:paraId="56323396" w14:textId="77777777" w:rsidR="00CC0810" w:rsidRPr="00A75061" w:rsidRDefault="00CC0810" w:rsidP="00CC0810">
      <w:pPr>
        <w:rPr>
          <w:rFonts w:ascii="Arial" w:hAnsi="Arial" w:cs="Arial"/>
          <w:sz w:val="24"/>
          <w:szCs w:val="24"/>
        </w:rPr>
      </w:pPr>
      <w:r w:rsidRPr="00A75061">
        <w:rPr>
          <w:rFonts w:ascii="Arial" w:hAnsi="Arial" w:cs="Arial"/>
          <w:sz w:val="24"/>
          <w:szCs w:val="24"/>
        </w:rPr>
        <w:t xml:space="preserve">As just one suggestion, the following is the motion which SEAC passed on May 12, 2025. SEAC would be open to a constructive discussion of other solutions: </w:t>
      </w:r>
    </w:p>
    <w:p w14:paraId="5EF1F4F5" w14:textId="77777777" w:rsidR="00CC0810" w:rsidRPr="00A75061" w:rsidRDefault="00CC0810" w:rsidP="00CC0810">
      <w:pPr>
        <w:shd w:val="clear" w:color="auto" w:fill="FFFFFF" w:themeFill="background1"/>
        <w:spacing w:before="240" w:after="240"/>
        <w:rPr>
          <w:rFonts w:ascii="Arial" w:hAnsi="Arial" w:cs="Arial"/>
          <w:sz w:val="24"/>
          <w:szCs w:val="24"/>
        </w:rPr>
      </w:pPr>
      <w:r w:rsidRPr="00A75061">
        <w:rPr>
          <w:rFonts w:ascii="Arial" w:hAnsi="Arial" w:cs="Arial"/>
          <w:b/>
          <w:bCs/>
          <w:color w:val="000000" w:themeColor="text1"/>
          <w:sz w:val="24"/>
          <w:szCs w:val="24"/>
          <w:lang w:val="en-US"/>
        </w:rPr>
        <w:t>SEAC Motion in Response to Budget Survey</w:t>
      </w:r>
    </w:p>
    <w:p w14:paraId="034F3153" w14:textId="77777777" w:rsidR="00CC0810" w:rsidRPr="00A75061" w:rsidRDefault="00CC0810" w:rsidP="00CC0810">
      <w:pPr>
        <w:shd w:val="clear" w:color="auto" w:fill="FFFFFF" w:themeFill="background1"/>
        <w:spacing w:before="240" w:after="240"/>
        <w:rPr>
          <w:rFonts w:ascii="Arial" w:hAnsi="Arial" w:cs="Arial"/>
          <w:sz w:val="24"/>
          <w:szCs w:val="24"/>
        </w:rPr>
      </w:pPr>
      <w:r w:rsidRPr="00A75061">
        <w:rPr>
          <w:rFonts w:ascii="Arial" w:hAnsi="Arial" w:cs="Arial"/>
          <w:b/>
          <w:bCs/>
          <w:color w:val="000000" w:themeColor="text1"/>
          <w:sz w:val="24"/>
          <w:szCs w:val="24"/>
          <w:lang w:val="en-US"/>
        </w:rPr>
        <w:t>Whereas:</w:t>
      </w:r>
    </w:p>
    <w:p w14:paraId="1023FA39" w14:textId="77777777" w:rsidR="00CC0810" w:rsidRPr="00A75061" w:rsidRDefault="00CC0810" w:rsidP="00CC0810">
      <w:pPr>
        <w:shd w:val="clear" w:color="auto" w:fill="FFFFFF" w:themeFill="background1"/>
        <w:spacing w:before="240" w:after="240"/>
        <w:rPr>
          <w:rFonts w:ascii="Arial" w:hAnsi="Arial" w:cs="Arial"/>
          <w:sz w:val="24"/>
          <w:szCs w:val="24"/>
        </w:rPr>
      </w:pPr>
      <w:r w:rsidRPr="00A75061">
        <w:rPr>
          <w:rFonts w:ascii="Arial" w:hAnsi="Arial" w:cs="Arial"/>
          <w:b/>
          <w:bCs/>
          <w:color w:val="000000" w:themeColor="text1"/>
          <w:sz w:val="24"/>
          <w:szCs w:val="24"/>
          <w:lang w:val="en-US"/>
        </w:rPr>
        <w:t xml:space="preserve"> On April 22, 2025, TDSB circulated a survey by email to parents on possible areas of budget cuts. It included special education as a potential area for cuts.</w:t>
      </w:r>
    </w:p>
    <w:p w14:paraId="4F43119C" w14:textId="77777777" w:rsidR="00CC0810" w:rsidRPr="00A75061" w:rsidRDefault="00CC0810" w:rsidP="00CC0810">
      <w:pPr>
        <w:shd w:val="clear" w:color="auto" w:fill="FFFFFF" w:themeFill="background1"/>
        <w:spacing w:before="240" w:after="240"/>
        <w:rPr>
          <w:rFonts w:ascii="Arial" w:hAnsi="Arial" w:cs="Arial"/>
          <w:sz w:val="24"/>
          <w:szCs w:val="24"/>
        </w:rPr>
      </w:pPr>
      <w:r w:rsidRPr="00A75061">
        <w:rPr>
          <w:rFonts w:ascii="Arial" w:hAnsi="Arial" w:cs="Arial"/>
          <w:b/>
          <w:bCs/>
          <w:color w:val="000000" w:themeColor="text1"/>
          <w:sz w:val="24"/>
          <w:szCs w:val="24"/>
          <w:lang w:val="en-US"/>
        </w:rPr>
        <w:t xml:space="preserve"> TDSB should not have included special education as a potential option for cuts in this survey, for the following reasons.</w:t>
      </w:r>
    </w:p>
    <w:p w14:paraId="5B07614A" w14:textId="77777777" w:rsidR="00CC0810" w:rsidRPr="00A75061" w:rsidRDefault="00CC0810" w:rsidP="00CC0810">
      <w:pPr>
        <w:shd w:val="clear" w:color="auto" w:fill="FFFFFF" w:themeFill="background1"/>
        <w:spacing w:before="240" w:after="240"/>
        <w:rPr>
          <w:rFonts w:ascii="Arial" w:hAnsi="Arial" w:cs="Arial"/>
          <w:sz w:val="24"/>
          <w:szCs w:val="24"/>
        </w:rPr>
      </w:pPr>
      <w:r w:rsidRPr="00A75061">
        <w:rPr>
          <w:rFonts w:ascii="Arial" w:hAnsi="Arial" w:cs="Arial"/>
          <w:b/>
          <w:bCs/>
          <w:color w:val="000000" w:themeColor="text1"/>
          <w:sz w:val="24"/>
          <w:szCs w:val="24"/>
          <w:lang w:val="en-US"/>
        </w:rPr>
        <w:t xml:space="preserve"> TDSB has a fundamental and overarching duty to accommodate students with disabilities under the Ontario Human Rights Code and the Charter of Rights. If anything, students with disabilities are now being underserved at TDSB, as feedback at </w:t>
      </w:r>
      <w:proofErr w:type="gramStart"/>
      <w:r w:rsidRPr="00A75061">
        <w:rPr>
          <w:rFonts w:ascii="Arial" w:hAnsi="Arial" w:cs="Arial"/>
          <w:b/>
          <w:bCs/>
          <w:color w:val="000000" w:themeColor="text1"/>
          <w:sz w:val="24"/>
          <w:szCs w:val="24"/>
          <w:lang w:val="en-US"/>
        </w:rPr>
        <w:t>the November</w:t>
      </w:r>
      <w:proofErr w:type="gramEnd"/>
      <w:r w:rsidRPr="00A75061">
        <w:rPr>
          <w:rFonts w:ascii="Arial" w:hAnsi="Arial" w:cs="Arial"/>
          <w:b/>
          <w:bCs/>
          <w:color w:val="000000" w:themeColor="text1"/>
          <w:sz w:val="24"/>
          <w:szCs w:val="24"/>
          <w:lang w:val="en-US"/>
        </w:rPr>
        <w:t xml:space="preserve"> 2024 Parents’ Town Hall emphasized in wrenching detail.</w:t>
      </w:r>
    </w:p>
    <w:p w14:paraId="452C48FF" w14:textId="77777777" w:rsidR="00CC0810" w:rsidRPr="00A75061" w:rsidRDefault="00CC0810" w:rsidP="00CC0810">
      <w:pPr>
        <w:shd w:val="clear" w:color="auto" w:fill="FFFFFF" w:themeFill="background1"/>
        <w:spacing w:before="240" w:after="240"/>
        <w:rPr>
          <w:rFonts w:ascii="Arial" w:hAnsi="Arial" w:cs="Arial"/>
          <w:sz w:val="24"/>
          <w:szCs w:val="24"/>
        </w:rPr>
      </w:pPr>
      <w:r w:rsidRPr="00A75061">
        <w:rPr>
          <w:rFonts w:ascii="Arial" w:hAnsi="Arial" w:cs="Arial"/>
          <w:b/>
          <w:bCs/>
          <w:color w:val="000000" w:themeColor="text1"/>
          <w:sz w:val="24"/>
          <w:szCs w:val="24"/>
          <w:lang w:val="en-US"/>
        </w:rPr>
        <w:t xml:space="preserve"> Including this in the survey created significant worry and anxiety among parents of students with disabilities at TDSB. It generated </w:t>
      </w:r>
      <w:proofErr w:type="gramStart"/>
      <w:r w:rsidRPr="00A75061">
        <w:rPr>
          <w:rFonts w:ascii="Arial" w:hAnsi="Arial" w:cs="Arial"/>
          <w:b/>
          <w:bCs/>
          <w:color w:val="000000" w:themeColor="text1"/>
          <w:sz w:val="24"/>
          <w:szCs w:val="24"/>
          <w:lang w:val="en-US"/>
        </w:rPr>
        <w:t>a fear</w:t>
      </w:r>
      <w:proofErr w:type="gramEnd"/>
      <w:r w:rsidRPr="00A75061">
        <w:rPr>
          <w:rFonts w:ascii="Arial" w:hAnsi="Arial" w:cs="Arial"/>
          <w:b/>
          <w:bCs/>
          <w:color w:val="000000" w:themeColor="text1"/>
          <w:sz w:val="24"/>
          <w:szCs w:val="24"/>
          <w:lang w:val="en-US"/>
        </w:rPr>
        <w:t xml:space="preserve"> that there may be cuts to the services for their children.</w:t>
      </w:r>
    </w:p>
    <w:p w14:paraId="4EF934CE" w14:textId="77777777" w:rsidR="00CC0810" w:rsidRPr="00A75061" w:rsidRDefault="00CC0810" w:rsidP="00CC0810">
      <w:pPr>
        <w:shd w:val="clear" w:color="auto" w:fill="FFFFFF" w:themeFill="background1"/>
        <w:spacing w:before="240" w:after="240"/>
        <w:rPr>
          <w:rFonts w:ascii="Arial" w:hAnsi="Arial" w:cs="Arial"/>
          <w:sz w:val="24"/>
          <w:szCs w:val="24"/>
        </w:rPr>
      </w:pPr>
      <w:r w:rsidRPr="00A75061">
        <w:rPr>
          <w:rFonts w:ascii="Arial" w:hAnsi="Arial" w:cs="Arial"/>
          <w:b/>
          <w:bCs/>
          <w:color w:val="000000" w:themeColor="text1"/>
          <w:sz w:val="24"/>
          <w:szCs w:val="24"/>
          <w:lang w:val="en-US"/>
        </w:rPr>
        <w:t xml:space="preserve"> Including this in the </w:t>
      </w:r>
      <w:proofErr w:type="gramStart"/>
      <w:r w:rsidRPr="00A75061">
        <w:rPr>
          <w:rFonts w:ascii="Arial" w:hAnsi="Arial" w:cs="Arial"/>
          <w:b/>
          <w:bCs/>
          <w:color w:val="000000" w:themeColor="text1"/>
          <w:sz w:val="24"/>
          <w:szCs w:val="24"/>
          <w:lang w:val="en-US"/>
        </w:rPr>
        <w:t>survey</w:t>
      </w:r>
      <w:proofErr w:type="gramEnd"/>
      <w:r w:rsidRPr="00A75061">
        <w:rPr>
          <w:rFonts w:ascii="Arial" w:hAnsi="Arial" w:cs="Arial"/>
          <w:b/>
          <w:bCs/>
          <w:color w:val="000000" w:themeColor="text1"/>
          <w:sz w:val="24"/>
          <w:szCs w:val="24"/>
          <w:lang w:val="en-US"/>
        </w:rPr>
        <w:t xml:space="preserve"> risks generating or reinforcing adverse attitudes towards students with disabilities at TDSB. Some parents may be led by the survey to think that funding for meeting the education needs of students with disabilities at TDSB can be traded off against other budget areas, and/or that cuts to other areas addressed in the survey would take place because of the funding for students with disabilities. Students with disabilities and their parents should not be exposed to any risk of a backlash against them.</w:t>
      </w:r>
    </w:p>
    <w:p w14:paraId="496B9854" w14:textId="77777777" w:rsidR="00CC0810" w:rsidRPr="00A75061" w:rsidRDefault="00CC0810" w:rsidP="00CC0810">
      <w:pPr>
        <w:shd w:val="clear" w:color="auto" w:fill="FFFFFF" w:themeFill="background1"/>
        <w:spacing w:before="240" w:after="240"/>
        <w:rPr>
          <w:rFonts w:ascii="Arial" w:hAnsi="Arial" w:cs="Arial"/>
          <w:sz w:val="24"/>
          <w:szCs w:val="24"/>
        </w:rPr>
      </w:pPr>
      <w:r w:rsidRPr="00A75061">
        <w:rPr>
          <w:rFonts w:ascii="Arial" w:hAnsi="Arial" w:cs="Arial"/>
          <w:b/>
          <w:bCs/>
          <w:color w:val="000000" w:themeColor="text1"/>
          <w:sz w:val="24"/>
          <w:szCs w:val="24"/>
          <w:lang w:val="en-US"/>
        </w:rPr>
        <w:t xml:space="preserve"> Including this in the survey in any form flies in the face of commitments by TDSB senior staff at recent SEAC meetings in March and April to the effect that there would be no cuts to staffing for special education, except prorated staffing cuts commensurate with reductions in the actual number of students with disabilities/special education needs.</w:t>
      </w:r>
    </w:p>
    <w:p w14:paraId="3FBFB205" w14:textId="77777777" w:rsidR="00CC0810" w:rsidRPr="00A75061" w:rsidRDefault="00CC0810" w:rsidP="00CC0810">
      <w:pPr>
        <w:shd w:val="clear" w:color="auto" w:fill="FFFFFF" w:themeFill="background1"/>
        <w:spacing w:before="240" w:after="240"/>
        <w:rPr>
          <w:rFonts w:ascii="Arial" w:hAnsi="Arial" w:cs="Arial"/>
          <w:sz w:val="24"/>
          <w:szCs w:val="24"/>
        </w:rPr>
      </w:pPr>
      <w:r w:rsidRPr="00A75061">
        <w:rPr>
          <w:rFonts w:ascii="Arial" w:hAnsi="Arial" w:cs="Arial"/>
          <w:b/>
          <w:bCs/>
          <w:color w:val="000000" w:themeColor="text1"/>
          <w:sz w:val="24"/>
          <w:szCs w:val="24"/>
          <w:lang w:val="en-US"/>
        </w:rPr>
        <w:t xml:space="preserve">1. TDSB should establish a policy that there should be no cuts to </w:t>
      </w:r>
      <w:proofErr w:type="gramStart"/>
      <w:r w:rsidRPr="00A75061">
        <w:rPr>
          <w:rFonts w:ascii="Arial" w:hAnsi="Arial" w:cs="Arial"/>
          <w:b/>
          <w:bCs/>
          <w:color w:val="000000" w:themeColor="text1"/>
          <w:sz w:val="24"/>
          <w:szCs w:val="24"/>
          <w:lang w:val="en-US"/>
        </w:rPr>
        <w:t>supports</w:t>
      </w:r>
      <w:proofErr w:type="gramEnd"/>
      <w:r w:rsidRPr="00A75061">
        <w:rPr>
          <w:rFonts w:ascii="Arial" w:hAnsi="Arial" w:cs="Arial"/>
          <w:b/>
          <w:bCs/>
          <w:color w:val="000000" w:themeColor="text1"/>
          <w:sz w:val="24"/>
          <w:szCs w:val="24"/>
          <w:lang w:val="en-US"/>
        </w:rPr>
        <w:t xml:space="preserve"> and services for students with disabilities/special education needs.</w:t>
      </w:r>
    </w:p>
    <w:p w14:paraId="381D4C0C" w14:textId="77777777" w:rsidR="00CC0810" w:rsidRPr="00A75061" w:rsidRDefault="00CC0810" w:rsidP="00CC0810">
      <w:pPr>
        <w:shd w:val="clear" w:color="auto" w:fill="FFFFFF" w:themeFill="background1"/>
        <w:spacing w:before="240" w:after="240"/>
        <w:rPr>
          <w:rFonts w:ascii="Arial" w:hAnsi="Arial" w:cs="Arial"/>
          <w:sz w:val="24"/>
          <w:szCs w:val="24"/>
        </w:rPr>
      </w:pPr>
      <w:r w:rsidRPr="00A75061">
        <w:rPr>
          <w:rFonts w:ascii="Arial" w:hAnsi="Arial" w:cs="Arial"/>
          <w:b/>
          <w:bCs/>
          <w:color w:val="000000" w:themeColor="text1"/>
          <w:sz w:val="24"/>
          <w:szCs w:val="24"/>
          <w:lang w:val="en-US"/>
        </w:rPr>
        <w:t xml:space="preserve">2. TDSB should immediately advise all parents at TDSB in writing via email that there will be no cuts to </w:t>
      </w:r>
      <w:proofErr w:type="gramStart"/>
      <w:r w:rsidRPr="00A75061">
        <w:rPr>
          <w:rFonts w:ascii="Arial" w:hAnsi="Arial" w:cs="Arial"/>
          <w:b/>
          <w:bCs/>
          <w:color w:val="000000" w:themeColor="text1"/>
          <w:sz w:val="24"/>
          <w:szCs w:val="24"/>
          <w:lang w:val="en-US"/>
        </w:rPr>
        <w:t>supports</w:t>
      </w:r>
      <w:proofErr w:type="gramEnd"/>
      <w:r w:rsidRPr="00A75061">
        <w:rPr>
          <w:rFonts w:ascii="Arial" w:hAnsi="Arial" w:cs="Arial"/>
          <w:b/>
          <w:bCs/>
          <w:color w:val="000000" w:themeColor="text1"/>
          <w:sz w:val="24"/>
          <w:szCs w:val="24"/>
          <w:lang w:val="en-US"/>
        </w:rPr>
        <w:t xml:space="preserve"> or services for students with disabilities/special education needs.</w:t>
      </w:r>
    </w:p>
    <w:p w14:paraId="00E8078A" w14:textId="56D97FEB" w:rsidR="00CC0810" w:rsidRPr="00A75061" w:rsidRDefault="00CC0810" w:rsidP="00CC0810">
      <w:pPr>
        <w:shd w:val="clear" w:color="auto" w:fill="FFFFFF" w:themeFill="background1"/>
        <w:spacing w:before="240" w:after="240"/>
        <w:rPr>
          <w:rFonts w:ascii="Arial" w:hAnsi="Arial" w:cs="Arial"/>
          <w:sz w:val="24"/>
          <w:szCs w:val="24"/>
        </w:rPr>
      </w:pPr>
      <w:r w:rsidRPr="00A75061">
        <w:rPr>
          <w:rFonts w:ascii="Arial" w:hAnsi="Arial" w:cs="Arial"/>
          <w:b/>
          <w:bCs/>
          <w:color w:val="000000" w:themeColor="text1"/>
          <w:sz w:val="24"/>
          <w:szCs w:val="24"/>
          <w:lang w:val="en-US"/>
        </w:rPr>
        <w:t>3. TDSB should apologize for the inclusion of special education in the survey.</w:t>
      </w:r>
    </w:p>
    <w:p w14:paraId="6075E497" w14:textId="77777777" w:rsidR="00CC0810" w:rsidRPr="00A75061" w:rsidRDefault="00CC0810" w:rsidP="00CC0810">
      <w:pPr>
        <w:rPr>
          <w:rFonts w:ascii="Arial" w:hAnsi="Arial" w:cs="Arial"/>
          <w:sz w:val="24"/>
          <w:szCs w:val="24"/>
        </w:rPr>
      </w:pPr>
      <w:hyperlink r:id="rId18" w:history="1">
        <w:r w:rsidRPr="00A75061">
          <w:rPr>
            <w:rStyle w:val="Hyperlink"/>
            <w:rFonts w:ascii="Arial" w:hAnsi="Arial" w:cs="Arial"/>
            <w:sz w:val="24"/>
            <w:szCs w:val="24"/>
          </w:rPr>
          <w:t>https://www.aodaalliance.org/whats-new/here-is-one-way-to-help-frustrated-parents-of-students-with-disabilities/</w:t>
        </w:r>
      </w:hyperlink>
    </w:p>
    <w:p w14:paraId="25CF5C2F" w14:textId="77777777" w:rsidR="00CC0810" w:rsidRPr="00A75061" w:rsidRDefault="00CC0810" w:rsidP="00CC0810">
      <w:pPr>
        <w:rPr>
          <w:rFonts w:ascii="Arial" w:hAnsi="Arial" w:cs="Arial"/>
          <w:sz w:val="24"/>
          <w:szCs w:val="24"/>
        </w:rPr>
      </w:pPr>
      <w:hyperlink r:id="rId19" w:history="1">
        <w:r w:rsidRPr="00A75061">
          <w:rPr>
            <w:rStyle w:val="Hyperlink"/>
            <w:rFonts w:ascii="Arial" w:hAnsi="Arial" w:cs="Arial"/>
            <w:sz w:val="24"/>
            <w:szCs w:val="24"/>
          </w:rPr>
          <w:t>https://www.aodaalliance.org/whats-new/toronto-star-report-exposes-crisis-in-ontario-schools-facing-students-with-disabilities/</w:t>
        </w:r>
      </w:hyperlink>
    </w:p>
    <w:p w14:paraId="1F104886" w14:textId="77777777" w:rsidR="00CC0810" w:rsidRPr="00A75061" w:rsidRDefault="00CC0810" w:rsidP="00CC0810">
      <w:pPr>
        <w:rPr>
          <w:rFonts w:ascii="Arial" w:hAnsi="Arial" w:cs="Arial"/>
          <w:sz w:val="24"/>
          <w:szCs w:val="24"/>
        </w:rPr>
      </w:pPr>
      <w:hyperlink r:id="rId20" w:history="1">
        <w:r w:rsidRPr="00A75061">
          <w:rPr>
            <w:rStyle w:val="Hyperlink"/>
            <w:rFonts w:ascii="Arial" w:hAnsi="Arial" w:cs="Arial"/>
            <w:sz w:val="24"/>
            <w:szCs w:val="24"/>
          </w:rPr>
          <w:t>https://www.aodaalliance.org/whats-new/the-ford-governments-ousting-four-school-boards-elected-trustees-leaves-parents-of-students-with-disabilities-out-in-the-cold/</w:t>
        </w:r>
      </w:hyperlink>
      <w:r w:rsidRPr="00A75061">
        <w:rPr>
          <w:rFonts w:ascii="Arial" w:hAnsi="Arial" w:cs="Arial"/>
          <w:sz w:val="24"/>
          <w:szCs w:val="24"/>
        </w:rPr>
        <w:t xml:space="preserve"> </w:t>
      </w:r>
    </w:p>
    <w:p w14:paraId="4EBB012A" w14:textId="77777777" w:rsidR="00CC0810" w:rsidRPr="00A75061" w:rsidRDefault="00CC0810" w:rsidP="00CC0810">
      <w:pPr>
        <w:rPr>
          <w:rFonts w:ascii="Arial" w:hAnsi="Arial" w:cs="Arial"/>
          <w:sz w:val="24"/>
          <w:szCs w:val="24"/>
        </w:rPr>
      </w:pPr>
    </w:p>
    <w:p w14:paraId="68308975" w14:textId="048D9915" w:rsidR="00CC0810" w:rsidRPr="00A75061" w:rsidRDefault="00CC0810" w:rsidP="00CC0810">
      <w:pPr>
        <w:rPr>
          <w:rFonts w:ascii="Arial" w:hAnsi="Arial" w:cs="Arial"/>
          <w:sz w:val="24"/>
          <w:szCs w:val="24"/>
        </w:rPr>
      </w:pPr>
      <w:r w:rsidRPr="00A75061">
        <w:rPr>
          <w:rFonts w:ascii="Arial" w:hAnsi="Arial" w:cs="Arial"/>
          <w:sz w:val="24"/>
          <w:szCs w:val="24"/>
        </w:rPr>
        <w:t xml:space="preserve"> July 9, </w:t>
      </w:r>
      <w:proofErr w:type="gramStart"/>
      <w:r w:rsidRPr="00A75061">
        <w:rPr>
          <w:rFonts w:ascii="Arial" w:hAnsi="Arial" w:cs="Arial"/>
          <w:sz w:val="24"/>
          <w:szCs w:val="24"/>
        </w:rPr>
        <w:t>2025</w:t>
      </w:r>
      <w:proofErr w:type="gramEnd"/>
      <w:r w:rsidRPr="00A75061">
        <w:rPr>
          <w:rFonts w:ascii="Arial" w:hAnsi="Arial" w:cs="Arial"/>
          <w:sz w:val="24"/>
          <w:szCs w:val="24"/>
        </w:rPr>
        <w:t xml:space="preserve"> SEAC Chair’s Letter to TDSB Supervisor</w:t>
      </w:r>
    </w:p>
    <w:p w14:paraId="29164A69" w14:textId="77777777" w:rsidR="00CC0810" w:rsidRPr="00A75061" w:rsidRDefault="00CC0810" w:rsidP="00CC0810">
      <w:pPr>
        <w:jc w:val="both"/>
        <w:rPr>
          <w:rFonts w:ascii="Arial" w:hAnsi="Arial" w:cs="Arial"/>
          <w:sz w:val="24"/>
          <w:szCs w:val="24"/>
        </w:rPr>
      </w:pPr>
      <w:r w:rsidRPr="00A75061">
        <w:rPr>
          <w:rFonts w:ascii="Arial" w:hAnsi="Arial" w:cs="Arial"/>
          <w:sz w:val="24"/>
          <w:szCs w:val="24"/>
        </w:rPr>
        <w:t>David Lepofsky, Chair, TDSB Special Education Advisory Committee</w:t>
      </w:r>
    </w:p>
    <w:p w14:paraId="1EA6FDCD" w14:textId="43600087" w:rsidR="00CC0810" w:rsidRPr="00A75061" w:rsidRDefault="00CC0810" w:rsidP="00CC0810">
      <w:pPr>
        <w:rPr>
          <w:rFonts w:ascii="Arial" w:hAnsi="Arial" w:cs="Arial"/>
          <w:sz w:val="24"/>
          <w:szCs w:val="24"/>
        </w:rPr>
      </w:pPr>
      <w:r w:rsidRPr="00A75061">
        <w:rPr>
          <w:rFonts w:ascii="Arial" w:hAnsi="Arial" w:cs="Arial"/>
          <w:sz w:val="24"/>
          <w:szCs w:val="24"/>
        </w:rPr>
        <w:t xml:space="preserve">mdl.seac@gmail.com </w:t>
      </w:r>
    </w:p>
    <w:p w14:paraId="0A488E3C" w14:textId="5EF50688" w:rsidR="00CC0810" w:rsidRPr="00A75061" w:rsidRDefault="00CC0810" w:rsidP="00CC0810">
      <w:pPr>
        <w:rPr>
          <w:rFonts w:ascii="Arial" w:hAnsi="Arial" w:cs="Arial"/>
          <w:sz w:val="24"/>
          <w:szCs w:val="24"/>
        </w:rPr>
      </w:pPr>
      <w:r w:rsidRPr="00A75061">
        <w:rPr>
          <w:rFonts w:ascii="Arial" w:hAnsi="Arial" w:cs="Arial"/>
          <w:sz w:val="24"/>
          <w:szCs w:val="24"/>
        </w:rPr>
        <w:t>July 9, 2025</w:t>
      </w:r>
    </w:p>
    <w:p w14:paraId="1C8551B1" w14:textId="77777777" w:rsidR="00CC0810" w:rsidRPr="00A75061" w:rsidRDefault="00CC0810" w:rsidP="00CC0810">
      <w:pPr>
        <w:rPr>
          <w:rFonts w:ascii="Arial" w:hAnsi="Arial" w:cs="Arial"/>
          <w:sz w:val="24"/>
          <w:szCs w:val="24"/>
        </w:rPr>
      </w:pPr>
      <w:r w:rsidRPr="00A75061">
        <w:rPr>
          <w:rFonts w:ascii="Arial" w:hAnsi="Arial" w:cs="Arial"/>
          <w:sz w:val="24"/>
          <w:szCs w:val="24"/>
        </w:rPr>
        <w:t>To: Rohit Gupta</w:t>
      </w:r>
    </w:p>
    <w:p w14:paraId="419BA820" w14:textId="77777777" w:rsidR="00CC0810" w:rsidRPr="00A75061" w:rsidRDefault="00CC0810" w:rsidP="00CC0810">
      <w:pPr>
        <w:rPr>
          <w:rFonts w:ascii="Arial" w:hAnsi="Arial" w:cs="Arial"/>
          <w:sz w:val="24"/>
          <w:szCs w:val="24"/>
        </w:rPr>
      </w:pPr>
      <w:r w:rsidRPr="00A75061">
        <w:rPr>
          <w:rFonts w:ascii="Arial" w:hAnsi="Arial" w:cs="Arial"/>
          <w:sz w:val="24"/>
          <w:szCs w:val="24"/>
        </w:rPr>
        <w:t>Office of the Provincial Supervisor</w:t>
      </w:r>
    </w:p>
    <w:p w14:paraId="0B8DAFA4" w14:textId="77777777" w:rsidR="00CC0810" w:rsidRPr="00A75061" w:rsidRDefault="00CC0810" w:rsidP="00CC0810">
      <w:pPr>
        <w:rPr>
          <w:rFonts w:ascii="Arial" w:hAnsi="Arial" w:cs="Arial"/>
          <w:sz w:val="24"/>
          <w:szCs w:val="24"/>
        </w:rPr>
      </w:pPr>
      <w:r w:rsidRPr="00A75061">
        <w:rPr>
          <w:rFonts w:ascii="Arial" w:hAnsi="Arial" w:cs="Arial"/>
          <w:sz w:val="24"/>
          <w:szCs w:val="24"/>
        </w:rPr>
        <w:t>Toronto District School Board</w:t>
      </w:r>
    </w:p>
    <w:p w14:paraId="5597DC27" w14:textId="77777777" w:rsidR="00CC0810" w:rsidRPr="00A75061" w:rsidRDefault="00CC0810" w:rsidP="00CC0810">
      <w:pPr>
        <w:rPr>
          <w:rFonts w:ascii="Arial" w:hAnsi="Arial" w:cs="Arial"/>
          <w:sz w:val="24"/>
          <w:szCs w:val="24"/>
        </w:rPr>
      </w:pPr>
      <w:r w:rsidRPr="00A75061">
        <w:rPr>
          <w:rFonts w:ascii="Arial" w:hAnsi="Arial" w:cs="Arial"/>
          <w:sz w:val="24"/>
          <w:szCs w:val="24"/>
        </w:rPr>
        <w:t>5050 Yonge Street</w:t>
      </w:r>
    </w:p>
    <w:p w14:paraId="3DE59923" w14:textId="77777777" w:rsidR="00CC0810" w:rsidRPr="00A75061" w:rsidRDefault="00CC0810" w:rsidP="00CC0810">
      <w:pPr>
        <w:rPr>
          <w:rFonts w:ascii="Arial" w:hAnsi="Arial" w:cs="Arial"/>
          <w:sz w:val="24"/>
          <w:szCs w:val="24"/>
        </w:rPr>
      </w:pPr>
      <w:r w:rsidRPr="00A75061">
        <w:rPr>
          <w:rFonts w:ascii="Arial" w:hAnsi="Arial" w:cs="Arial"/>
          <w:sz w:val="24"/>
          <w:szCs w:val="24"/>
        </w:rPr>
        <w:t>North York, ON M2N 7H3</w:t>
      </w:r>
    </w:p>
    <w:p w14:paraId="2C30ACCE" w14:textId="77777777" w:rsidR="00CC0810" w:rsidRPr="00A75061" w:rsidRDefault="00CC0810" w:rsidP="00CC0810">
      <w:pPr>
        <w:rPr>
          <w:rFonts w:ascii="Arial" w:hAnsi="Arial" w:cs="Arial"/>
          <w:sz w:val="24"/>
          <w:szCs w:val="24"/>
        </w:rPr>
      </w:pPr>
      <w:r w:rsidRPr="00A75061">
        <w:rPr>
          <w:rFonts w:ascii="Arial" w:hAnsi="Arial" w:cs="Arial"/>
          <w:sz w:val="24"/>
          <w:szCs w:val="24"/>
        </w:rPr>
        <w:t xml:space="preserve">Via Email: </w:t>
      </w:r>
    </w:p>
    <w:p w14:paraId="6262338D" w14:textId="77777777" w:rsidR="00CC0810" w:rsidRPr="00A75061" w:rsidRDefault="00CC0810" w:rsidP="00CC0810">
      <w:pPr>
        <w:rPr>
          <w:rFonts w:ascii="Arial" w:hAnsi="Arial" w:cs="Arial"/>
          <w:sz w:val="24"/>
          <w:szCs w:val="24"/>
        </w:rPr>
      </w:pPr>
      <w:hyperlink r:id="rId21" w:history="1">
        <w:r w:rsidRPr="00A75061">
          <w:rPr>
            <w:rStyle w:val="Hyperlink"/>
            <w:rFonts w:ascii="Arial" w:hAnsi="Arial" w:cs="Arial"/>
            <w:sz w:val="24"/>
            <w:szCs w:val="24"/>
          </w:rPr>
          <w:t>rohit.gupta@harringtonplaceadvisors.com</w:t>
        </w:r>
      </w:hyperlink>
    </w:p>
    <w:p w14:paraId="6C608475" w14:textId="77777777" w:rsidR="00CC0810" w:rsidRPr="00A75061" w:rsidRDefault="00CC0810" w:rsidP="00CC0810">
      <w:pPr>
        <w:rPr>
          <w:rFonts w:ascii="Arial" w:hAnsi="Arial" w:cs="Arial"/>
          <w:sz w:val="24"/>
          <w:szCs w:val="24"/>
        </w:rPr>
      </w:pPr>
      <w:hyperlink r:id="rId22" w:history="1">
        <w:r w:rsidRPr="00A75061">
          <w:rPr>
            <w:rStyle w:val="Hyperlink"/>
            <w:rFonts w:ascii="Arial" w:hAnsi="Arial" w:cs="Arial"/>
            <w:sz w:val="24"/>
            <w:szCs w:val="24"/>
          </w:rPr>
          <w:t>rohit.gupta@tdsb.on.ca</w:t>
        </w:r>
      </w:hyperlink>
    </w:p>
    <w:p w14:paraId="4DC66D58" w14:textId="77777777" w:rsidR="00CC0810" w:rsidRPr="00A75061" w:rsidRDefault="00CC0810" w:rsidP="00CC0810">
      <w:pPr>
        <w:rPr>
          <w:rFonts w:ascii="Arial" w:hAnsi="Arial" w:cs="Arial"/>
          <w:sz w:val="24"/>
          <w:szCs w:val="24"/>
        </w:rPr>
      </w:pPr>
    </w:p>
    <w:p w14:paraId="366C0C25" w14:textId="2A604878" w:rsidR="00CC0810" w:rsidRPr="00A75061" w:rsidRDefault="00CC0810" w:rsidP="00CC0810">
      <w:pPr>
        <w:rPr>
          <w:rFonts w:ascii="Arial" w:hAnsi="Arial" w:cs="Arial"/>
          <w:sz w:val="24"/>
          <w:szCs w:val="24"/>
        </w:rPr>
      </w:pPr>
      <w:r w:rsidRPr="00A75061">
        <w:rPr>
          <w:rFonts w:ascii="Arial" w:hAnsi="Arial" w:cs="Arial"/>
          <w:sz w:val="24"/>
          <w:szCs w:val="24"/>
        </w:rPr>
        <w:t>Dear Sir,</w:t>
      </w:r>
    </w:p>
    <w:p w14:paraId="1C791B3B" w14:textId="1209350C" w:rsidR="00CC0810" w:rsidRPr="00A75061" w:rsidRDefault="00CC0810" w:rsidP="00CC0810">
      <w:pPr>
        <w:rPr>
          <w:rFonts w:ascii="Arial" w:hAnsi="Arial" w:cs="Arial"/>
          <w:sz w:val="24"/>
          <w:szCs w:val="24"/>
        </w:rPr>
      </w:pPr>
      <w:r w:rsidRPr="00A75061">
        <w:rPr>
          <w:rFonts w:ascii="Arial" w:hAnsi="Arial" w:cs="Arial"/>
          <w:sz w:val="24"/>
          <w:szCs w:val="24"/>
        </w:rPr>
        <w:t>Re: Meeting Unmet Needs of TDSB Students with Disabilities/Special Education Needs</w:t>
      </w:r>
    </w:p>
    <w:p w14:paraId="6D166F7C" w14:textId="77777777" w:rsidR="00CC0810" w:rsidRPr="00A75061" w:rsidRDefault="00CC0810" w:rsidP="00CC0810">
      <w:pPr>
        <w:rPr>
          <w:rFonts w:ascii="Arial" w:hAnsi="Arial" w:cs="Arial"/>
          <w:sz w:val="24"/>
          <w:szCs w:val="24"/>
        </w:rPr>
      </w:pPr>
      <w:r w:rsidRPr="00A75061">
        <w:rPr>
          <w:rFonts w:ascii="Arial" w:hAnsi="Arial" w:cs="Arial"/>
          <w:sz w:val="24"/>
          <w:szCs w:val="24"/>
        </w:rPr>
        <w:t>I am the Chair of the TDSB’s Special Education Advisory Committee (SEAC). This letter introduces you, as the provincially appointed TDSB supervisor, to our SEAC. It identifies key priorities that TDSB’s 40,000 students with disabilities/special education need you to address. We welcome any opportunity to work with you to help you best fulfil your mandate. We are in a unique position to assist you in improving accountability at TDSB, putting the needs of students first, and fairly assessing and addressing TDSB’s budget situation, while minimally imposing on your time as you take on a monumental task.</w:t>
      </w:r>
    </w:p>
    <w:p w14:paraId="10BFEC13" w14:textId="77777777" w:rsidR="00CC0810" w:rsidRPr="00A75061" w:rsidRDefault="00CC0810" w:rsidP="00CC0810">
      <w:pPr>
        <w:pStyle w:val="Heading3"/>
        <w:rPr>
          <w:rFonts w:ascii="Arial" w:hAnsi="Arial" w:cs="Arial"/>
          <w:sz w:val="24"/>
          <w:szCs w:val="24"/>
        </w:rPr>
      </w:pPr>
      <w:r w:rsidRPr="00A75061">
        <w:rPr>
          <w:rFonts w:ascii="Arial" w:hAnsi="Arial" w:cs="Arial"/>
          <w:sz w:val="24"/>
          <w:szCs w:val="24"/>
        </w:rPr>
        <w:t xml:space="preserve"> 1. What is TDSB’s SEAC?</w:t>
      </w:r>
    </w:p>
    <w:p w14:paraId="2AC5FF4A" w14:textId="2F9672ED" w:rsidR="00CC0810" w:rsidRPr="00A75061" w:rsidRDefault="00CC0810" w:rsidP="00CC0810">
      <w:pPr>
        <w:rPr>
          <w:rFonts w:ascii="Arial" w:hAnsi="Arial" w:cs="Arial"/>
          <w:sz w:val="24"/>
          <w:szCs w:val="24"/>
        </w:rPr>
      </w:pPr>
      <w:r w:rsidRPr="00A75061">
        <w:rPr>
          <w:rFonts w:ascii="Arial" w:hAnsi="Arial" w:cs="Arial"/>
          <w:sz w:val="24"/>
          <w:szCs w:val="24"/>
        </w:rPr>
        <w:t xml:space="preserve">Ontario law creates and mandates TDSB’s SEAC, </w:t>
      </w:r>
      <w:hyperlink r:id="rId23" w:history="1">
        <w:r w:rsidRPr="00A75061">
          <w:rPr>
            <w:rStyle w:val="Hyperlink"/>
            <w:rFonts w:ascii="Arial" w:hAnsi="Arial" w:cs="Arial"/>
            <w:sz w:val="24"/>
            <w:szCs w:val="24"/>
          </w:rPr>
          <w:t>Ontario Regulation 464/97</w:t>
        </w:r>
      </w:hyperlink>
      <w:r w:rsidRPr="00A75061">
        <w:rPr>
          <w:rFonts w:ascii="Arial" w:hAnsi="Arial" w:cs="Arial"/>
          <w:sz w:val="24"/>
          <w:szCs w:val="24"/>
        </w:rPr>
        <w:t>. Each school board must maintain a SEAC under that regulation. Your appointment does not displace or derogate from this mandatory regulation. To the contrary, SEAC is well positioned to help you succeed in your mission at TDSB.</w:t>
      </w:r>
    </w:p>
    <w:p w14:paraId="0416332D" w14:textId="7422E369" w:rsidR="00CC0810" w:rsidRPr="00A75061" w:rsidRDefault="00CC0810" w:rsidP="00CC0810">
      <w:pPr>
        <w:rPr>
          <w:rFonts w:ascii="Arial" w:hAnsi="Arial" w:cs="Arial"/>
          <w:sz w:val="24"/>
          <w:szCs w:val="24"/>
        </w:rPr>
      </w:pPr>
      <w:r w:rsidRPr="00A75061">
        <w:rPr>
          <w:rFonts w:ascii="Arial" w:hAnsi="Arial" w:cs="Arial"/>
          <w:sz w:val="24"/>
          <w:szCs w:val="24"/>
        </w:rPr>
        <w:t>SEAC’s purpose is to give advice to TDSB staff and trustees on how to improve educational opportunities for TDSB’s students with disabilities/special education needs. When SEAC makes a recommendation to the trustees, SEAC is entitled to be heard by the trustees before a decision is made on SEAC’s recommendation. Among other things, TDSB must consult SEAC on TDSB’s special education budget and Special Education Plan.</w:t>
      </w:r>
    </w:p>
    <w:p w14:paraId="62B5FB38" w14:textId="77777777" w:rsidR="00CC0810" w:rsidRPr="00A75061" w:rsidRDefault="00CC0810" w:rsidP="00CC0810">
      <w:pPr>
        <w:rPr>
          <w:rFonts w:ascii="Arial" w:hAnsi="Arial" w:cs="Arial"/>
          <w:sz w:val="24"/>
          <w:szCs w:val="24"/>
        </w:rPr>
      </w:pPr>
      <w:r w:rsidRPr="00A75061">
        <w:rPr>
          <w:rFonts w:ascii="Arial" w:hAnsi="Arial" w:cs="Arial"/>
          <w:sz w:val="24"/>
          <w:szCs w:val="24"/>
        </w:rPr>
        <w:t>SEAC must meet ten times per year. Blessed with extensive expertise, its membership includes:</w:t>
      </w:r>
    </w:p>
    <w:p w14:paraId="7A73842F" w14:textId="77777777" w:rsidR="00CC0810" w:rsidRPr="00A75061" w:rsidRDefault="00CC0810" w:rsidP="00CC0810">
      <w:pPr>
        <w:pStyle w:val="ListParagraph"/>
        <w:numPr>
          <w:ilvl w:val="0"/>
          <w:numId w:val="44"/>
        </w:numPr>
        <w:spacing w:after="0" w:line="276" w:lineRule="auto"/>
        <w:rPr>
          <w:rFonts w:ascii="Arial" w:hAnsi="Arial" w:cs="Arial"/>
          <w:sz w:val="24"/>
          <w:szCs w:val="24"/>
        </w:rPr>
      </w:pPr>
      <w:r w:rsidRPr="00A75061">
        <w:rPr>
          <w:rFonts w:ascii="Arial" w:hAnsi="Arial" w:cs="Arial"/>
          <w:sz w:val="24"/>
          <w:szCs w:val="24"/>
        </w:rPr>
        <w:t>Representatives from well-known community organizations representing the needs of a diverse spectrum of special education needs, such as students who have autism, intellectual disabilities, epilepsy, physical disabilities, Down Syndrome, ADHD, vision loss, hearing loss, learning disabilities, and gifted students.</w:t>
      </w:r>
    </w:p>
    <w:p w14:paraId="3CA2EE0B" w14:textId="77777777" w:rsidR="00CC0810" w:rsidRPr="00A75061" w:rsidRDefault="00CC0810" w:rsidP="00CC0810">
      <w:pPr>
        <w:pStyle w:val="ListParagraph"/>
        <w:numPr>
          <w:ilvl w:val="0"/>
          <w:numId w:val="44"/>
        </w:numPr>
        <w:spacing w:after="0" w:line="276" w:lineRule="auto"/>
        <w:rPr>
          <w:rFonts w:ascii="Arial" w:hAnsi="Arial" w:cs="Arial"/>
          <w:sz w:val="24"/>
          <w:szCs w:val="24"/>
        </w:rPr>
      </w:pPr>
      <w:r w:rsidRPr="00A75061">
        <w:rPr>
          <w:rFonts w:ascii="Arial" w:hAnsi="Arial" w:cs="Arial"/>
          <w:sz w:val="24"/>
          <w:szCs w:val="24"/>
        </w:rPr>
        <w:t>Community representatives appointed from each of the TDSB’s four “learning centres.”</w:t>
      </w:r>
    </w:p>
    <w:p w14:paraId="0DFF23A4" w14:textId="21BDF13D" w:rsidR="00CC0810" w:rsidRPr="00A75061" w:rsidRDefault="00CC0810" w:rsidP="00CC0810">
      <w:pPr>
        <w:pStyle w:val="ListParagraph"/>
        <w:numPr>
          <w:ilvl w:val="0"/>
          <w:numId w:val="44"/>
        </w:numPr>
        <w:spacing w:after="0" w:line="276" w:lineRule="auto"/>
        <w:rPr>
          <w:rFonts w:ascii="Arial" w:hAnsi="Arial" w:cs="Arial"/>
          <w:sz w:val="24"/>
          <w:szCs w:val="24"/>
        </w:rPr>
      </w:pPr>
      <w:r w:rsidRPr="00A75061">
        <w:rPr>
          <w:rFonts w:ascii="Arial" w:hAnsi="Arial" w:cs="Arial"/>
          <w:sz w:val="24"/>
          <w:szCs w:val="24"/>
        </w:rPr>
        <w:t>Three trustees, chosen by the board.</w:t>
      </w:r>
    </w:p>
    <w:p w14:paraId="794719FE" w14:textId="615BBB87" w:rsidR="00CC0810" w:rsidRPr="00A75061" w:rsidRDefault="00CC0810" w:rsidP="00CC0810">
      <w:pPr>
        <w:rPr>
          <w:rFonts w:ascii="Arial" w:hAnsi="Arial" w:cs="Arial"/>
          <w:sz w:val="24"/>
          <w:szCs w:val="24"/>
        </w:rPr>
      </w:pPr>
      <w:r w:rsidRPr="00A75061">
        <w:rPr>
          <w:rFonts w:ascii="Arial" w:hAnsi="Arial" w:cs="Arial"/>
          <w:sz w:val="24"/>
          <w:szCs w:val="24"/>
        </w:rPr>
        <w:t>TDSB staff attend SEAC meetings to provide staff support. They are not members of SEAC and do not vote.</w:t>
      </w:r>
    </w:p>
    <w:p w14:paraId="6ECC45A2" w14:textId="43A6588E" w:rsidR="00CC0810" w:rsidRPr="00A75061" w:rsidRDefault="00CC0810" w:rsidP="00CC0810">
      <w:pPr>
        <w:rPr>
          <w:rFonts w:ascii="Arial" w:hAnsi="Arial" w:cs="Arial"/>
          <w:sz w:val="24"/>
          <w:szCs w:val="24"/>
        </w:rPr>
      </w:pPr>
      <w:r w:rsidRPr="00A75061">
        <w:rPr>
          <w:rFonts w:ascii="Arial" w:hAnsi="Arial" w:cs="Arial"/>
          <w:sz w:val="24"/>
          <w:szCs w:val="24"/>
        </w:rPr>
        <w:t>Because of the provincial takeover of TDSB, trustees were told not to take part in any TDSB meetings. As such, the trustees who sit on SEAC are not expected to take part in SEAC meetings during your supervision of TDSB.</w:t>
      </w:r>
    </w:p>
    <w:p w14:paraId="467FD964" w14:textId="059F5995" w:rsidR="00CC0810" w:rsidRPr="00A75061" w:rsidRDefault="00CC0810" w:rsidP="00CC0810">
      <w:pPr>
        <w:rPr>
          <w:rFonts w:ascii="Arial" w:hAnsi="Arial" w:cs="Arial"/>
          <w:sz w:val="24"/>
          <w:szCs w:val="24"/>
        </w:rPr>
      </w:pPr>
      <w:r w:rsidRPr="00A75061">
        <w:rPr>
          <w:rFonts w:ascii="Arial" w:hAnsi="Arial" w:cs="Arial"/>
          <w:sz w:val="24"/>
          <w:szCs w:val="24"/>
        </w:rPr>
        <w:t>You were appointed to step into the shoes of the trustees and assume their responsibilities. This of necessity would include your replacing the three trustees on TDSB’s SEAC. This is extremely beneficial for you. You can hear directly from us in an unfiltered way about recurring barriers impeding effective education of students with disabilities/special education needs.</w:t>
      </w:r>
    </w:p>
    <w:p w14:paraId="31C3A300" w14:textId="77777777" w:rsidR="00CC0810" w:rsidRPr="00A75061" w:rsidRDefault="00CC0810" w:rsidP="00CC0810">
      <w:pPr>
        <w:rPr>
          <w:rFonts w:ascii="Arial" w:hAnsi="Arial" w:cs="Arial"/>
          <w:sz w:val="24"/>
          <w:szCs w:val="24"/>
        </w:rPr>
      </w:pPr>
      <w:r w:rsidRPr="00A75061">
        <w:rPr>
          <w:rFonts w:ascii="Arial" w:eastAsia="Times New Roman" w:hAnsi="Arial" w:cs="Arial"/>
          <w:sz w:val="24"/>
          <w:szCs w:val="24"/>
        </w:rPr>
        <w:t xml:space="preserve">There is compelling precedent for SEAC’s continuing to operate when a school board is under provincial supervision, with SEAC’s recommendations both received and acted upon by appointed supervisors. For example, during the TDSB's previous supervision in 2002, Supervisor Paul Christie approved SEAC recommendations regarding support for students with learning and intellectual disabilities, as recorded on page 5 of the </w:t>
      </w:r>
      <w:hyperlink r:id="rId24" w:tgtFrame="_new" w:history="1">
        <w:r w:rsidRPr="00A75061">
          <w:rPr>
            <w:rFonts w:ascii="Arial" w:eastAsia="Times New Roman" w:hAnsi="Arial" w:cs="Arial"/>
            <w:color w:val="0000FF"/>
            <w:sz w:val="24"/>
            <w:szCs w:val="24"/>
            <w:u w:val="single"/>
          </w:rPr>
          <w:t>November 20, 2002 Board minutes</w:t>
        </w:r>
      </w:hyperlink>
      <w:r w:rsidRPr="00A75061">
        <w:rPr>
          <w:rFonts w:ascii="Arial" w:eastAsia="Times New Roman" w:hAnsi="Arial" w:cs="Arial"/>
          <w:sz w:val="24"/>
          <w:szCs w:val="24"/>
        </w:rPr>
        <w:t xml:space="preserve">. That same meeting also documents the supervisor’s approval of a new SEAC appointment on page 7. More recently, the Thames Valley District School Board (TVDSB), under provincial supervision since April 2025, held a SEAC meeting in June despite most other board and committee meetings being cancelled. This is documented in the </w:t>
      </w:r>
      <w:hyperlink r:id="rId25" w:tgtFrame="_new" w:history="1">
        <w:r w:rsidRPr="00A75061">
          <w:rPr>
            <w:rFonts w:ascii="Arial" w:eastAsia="Times New Roman" w:hAnsi="Arial" w:cs="Arial"/>
            <w:color w:val="0000FF"/>
            <w:sz w:val="24"/>
            <w:szCs w:val="24"/>
            <w:u w:val="single"/>
          </w:rPr>
          <w:t>June 2025 TVDSB SEAC agenda</w:t>
        </w:r>
      </w:hyperlink>
      <w:r w:rsidRPr="00A75061">
        <w:rPr>
          <w:rFonts w:ascii="Arial" w:eastAsia="Times New Roman" w:hAnsi="Arial" w:cs="Arial"/>
          <w:sz w:val="24"/>
          <w:szCs w:val="24"/>
        </w:rPr>
        <w:t xml:space="preserve">, and confirmed in the </w:t>
      </w:r>
      <w:hyperlink r:id="rId26" w:tgtFrame="_new" w:history="1">
        <w:r w:rsidRPr="00A75061">
          <w:rPr>
            <w:rFonts w:ascii="Arial" w:eastAsia="Times New Roman" w:hAnsi="Arial" w:cs="Arial"/>
            <w:color w:val="0000FF"/>
            <w:sz w:val="24"/>
            <w:szCs w:val="24"/>
            <w:u w:val="single"/>
          </w:rPr>
          <w:t>London Free Press report</w:t>
        </w:r>
      </w:hyperlink>
      <w:r w:rsidRPr="00A75061">
        <w:rPr>
          <w:rFonts w:ascii="Arial" w:hAnsi="Arial" w:cs="Arial"/>
          <w:sz w:val="24"/>
          <w:szCs w:val="24"/>
        </w:rPr>
        <w:t>,</w:t>
      </w:r>
      <w:r w:rsidRPr="00A75061">
        <w:rPr>
          <w:rFonts w:ascii="Arial" w:eastAsia="Times New Roman" w:hAnsi="Arial" w:cs="Arial"/>
          <w:sz w:val="24"/>
          <w:szCs w:val="24"/>
        </w:rPr>
        <w:t xml:space="preserve"> which noted that the supervisor spoke at that SEAC meeting. These examples confirm that SEACs not only continue functioning under supervision but also provide advice that is properly addressed to and actionable by the supervisor, in the absence of trustee authority.</w:t>
      </w:r>
    </w:p>
    <w:p w14:paraId="39511064" w14:textId="77777777" w:rsidR="00CC0810" w:rsidRPr="00A75061" w:rsidRDefault="00CC0810" w:rsidP="00CC0810">
      <w:pPr>
        <w:pStyle w:val="Heading3"/>
        <w:rPr>
          <w:rFonts w:ascii="Arial" w:hAnsi="Arial" w:cs="Arial"/>
          <w:sz w:val="24"/>
          <w:szCs w:val="24"/>
        </w:rPr>
      </w:pPr>
      <w:r w:rsidRPr="00A75061">
        <w:rPr>
          <w:rFonts w:ascii="Arial" w:hAnsi="Arial" w:cs="Arial"/>
          <w:sz w:val="24"/>
          <w:szCs w:val="24"/>
        </w:rPr>
        <w:t xml:space="preserve"> 2. Chronically Underserved TDSB Students with Disabilities/Special Education Needs </w:t>
      </w:r>
    </w:p>
    <w:p w14:paraId="5DAC0556" w14:textId="7C662E23" w:rsidR="00CC0810" w:rsidRPr="00A75061" w:rsidRDefault="00CC0810" w:rsidP="00CC0810">
      <w:pPr>
        <w:rPr>
          <w:rFonts w:ascii="Arial" w:hAnsi="Arial" w:cs="Arial"/>
          <w:sz w:val="24"/>
          <w:szCs w:val="24"/>
        </w:rPr>
      </w:pPr>
      <w:r w:rsidRPr="00A75061">
        <w:rPr>
          <w:rFonts w:ascii="Arial" w:hAnsi="Arial" w:cs="Arial"/>
          <w:sz w:val="24"/>
          <w:szCs w:val="24"/>
        </w:rPr>
        <w:t>Now that you are TDSB’s senior authority in charge, a major priority for you is addressing the urgent needs of TDSB’s highly vulnerable and chronically underserved students with disabilities/special education needs. Numbering at least 40,000, they are a second class within TDSB. That is greater than the total number of students at some Ontario school boards. TDSB is Canada’s largest educator of students with disabilities/special education needs.</w:t>
      </w:r>
    </w:p>
    <w:p w14:paraId="2B55A6A9" w14:textId="77777777" w:rsidR="00CC0810" w:rsidRPr="00A75061" w:rsidRDefault="00CC0810" w:rsidP="00CC0810">
      <w:pPr>
        <w:rPr>
          <w:rFonts w:ascii="Arial" w:hAnsi="Arial" w:cs="Arial"/>
          <w:sz w:val="24"/>
          <w:szCs w:val="24"/>
        </w:rPr>
      </w:pPr>
      <w:r w:rsidRPr="00A75061">
        <w:rPr>
          <w:rFonts w:ascii="Arial" w:hAnsi="Arial" w:cs="Arial"/>
          <w:sz w:val="24"/>
          <w:szCs w:val="24"/>
        </w:rPr>
        <w:t>Effectively meeting their learning needs has proven to be a recurring problem due to deep-rooted systemic problems at TDSB. SEAC has been identifying these issues for the board for years. We have offered practical solutions. Regrettably, too often our recommendations have slammed into bureaucratic resistance. When we have brought solutions to the trustees, senior TDSB staff have a pattern of telling trustees that they have no authority over these issues and should simply refer our concerns back to the very staff who had failed to effectively address them. This is a broken system devoid of effective accountability.</w:t>
      </w:r>
    </w:p>
    <w:p w14:paraId="0FE762E3" w14:textId="77777777" w:rsidR="00CC0810" w:rsidRPr="00A75061" w:rsidRDefault="00CC0810" w:rsidP="00CC0810">
      <w:pPr>
        <w:pStyle w:val="Heading3"/>
        <w:rPr>
          <w:rFonts w:ascii="Arial" w:hAnsi="Arial" w:cs="Arial"/>
          <w:sz w:val="24"/>
          <w:szCs w:val="24"/>
        </w:rPr>
      </w:pPr>
      <w:r w:rsidRPr="00A75061">
        <w:rPr>
          <w:rFonts w:ascii="Arial" w:hAnsi="Arial" w:cs="Arial"/>
          <w:sz w:val="24"/>
          <w:szCs w:val="24"/>
        </w:rPr>
        <w:t xml:space="preserve"> 3. Three Examples of Problems Crying Out for Action</w:t>
      </w:r>
    </w:p>
    <w:p w14:paraId="3AC94880" w14:textId="77777777" w:rsidR="00CC0810" w:rsidRPr="00A75061" w:rsidRDefault="00CC0810" w:rsidP="00CC0810">
      <w:pPr>
        <w:rPr>
          <w:rFonts w:ascii="Arial" w:hAnsi="Arial" w:cs="Arial"/>
          <w:sz w:val="24"/>
          <w:szCs w:val="24"/>
        </w:rPr>
      </w:pPr>
      <w:r w:rsidRPr="00A75061">
        <w:rPr>
          <w:rFonts w:ascii="Arial" w:hAnsi="Arial" w:cs="Arial"/>
          <w:sz w:val="24"/>
          <w:szCs w:val="24"/>
        </w:rPr>
        <w:t xml:space="preserve">We have demonstrated to TDSB </w:t>
      </w:r>
      <w:proofErr w:type="gramStart"/>
      <w:r w:rsidRPr="00A75061">
        <w:rPr>
          <w:rFonts w:ascii="Arial" w:hAnsi="Arial" w:cs="Arial"/>
          <w:sz w:val="24"/>
          <w:szCs w:val="24"/>
        </w:rPr>
        <w:t>over and over</w:t>
      </w:r>
      <w:proofErr w:type="gramEnd"/>
      <w:r w:rsidRPr="00A75061">
        <w:rPr>
          <w:rFonts w:ascii="Arial" w:hAnsi="Arial" w:cs="Arial"/>
          <w:sz w:val="24"/>
          <w:szCs w:val="24"/>
        </w:rPr>
        <w:t xml:space="preserve"> that students with disabilities/special education needs continue to face serious problems and barriers. These represent the antithesis of putting students first.</w:t>
      </w:r>
    </w:p>
    <w:p w14:paraId="56EF2C84" w14:textId="77777777" w:rsidR="00CC0810" w:rsidRPr="00A75061" w:rsidRDefault="00CC0810" w:rsidP="00CC0810">
      <w:pPr>
        <w:rPr>
          <w:rFonts w:ascii="Arial" w:hAnsi="Arial" w:cs="Arial"/>
          <w:sz w:val="24"/>
          <w:szCs w:val="24"/>
        </w:rPr>
      </w:pPr>
      <w:r w:rsidRPr="00A75061">
        <w:rPr>
          <w:rFonts w:ascii="Arial" w:hAnsi="Arial" w:cs="Arial"/>
          <w:sz w:val="24"/>
          <w:szCs w:val="24"/>
        </w:rPr>
        <w:t>As a first example, last November, TDSB’s SEAC held an incredibly successful town hall for parents of students with disabilities/special education needs, our first such event. Parent after parent gave wrenching reports about barriers their children face. They offered practical measures to remove those barriers. They thanked us profusely for holding this event and urged us to hold more such meetings. Their accounts corroborate ample feedback SEAC has received from others and shared with TDSB for years.</w:t>
      </w:r>
    </w:p>
    <w:p w14:paraId="308BB1E0" w14:textId="77777777" w:rsidR="00CC0810" w:rsidRPr="00A75061" w:rsidRDefault="00CC0810" w:rsidP="00CC0810">
      <w:pPr>
        <w:rPr>
          <w:rFonts w:ascii="Arial" w:hAnsi="Arial" w:cs="Arial"/>
          <w:sz w:val="24"/>
          <w:szCs w:val="24"/>
        </w:rPr>
      </w:pPr>
      <w:r w:rsidRPr="00A75061">
        <w:rPr>
          <w:rFonts w:ascii="Arial" w:hAnsi="Arial" w:cs="Arial"/>
          <w:sz w:val="24"/>
          <w:szCs w:val="24"/>
        </w:rPr>
        <w:t>This was a great first step that we eagerly wished to repeat annually. Yet TDSB staff have unjustifiably opposed SEAC holding another such town hall, at least for 2025 and 2026.</w:t>
      </w:r>
    </w:p>
    <w:p w14:paraId="7A33A3C1" w14:textId="77777777" w:rsidR="00CC0810" w:rsidRPr="00A75061" w:rsidRDefault="00CC0810" w:rsidP="00CC0810">
      <w:pPr>
        <w:rPr>
          <w:rFonts w:ascii="Arial" w:hAnsi="Arial" w:cs="Arial"/>
          <w:sz w:val="24"/>
          <w:szCs w:val="24"/>
        </w:rPr>
      </w:pPr>
      <w:r w:rsidRPr="00A75061">
        <w:rPr>
          <w:rFonts w:ascii="Arial" w:hAnsi="Arial" w:cs="Arial"/>
          <w:sz w:val="24"/>
          <w:szCs w:val="24"/>
        </w:rPr>
        <w:t>Second, SEAC has been telling TDSB for over nine years that too many parents of students with special education needs find it too difficult just to find out what services, programs and options are available for their child at TDSB and how and where to advocate for them. This unfairly undermines and complicates their ability to advocate for their child’s special education needs. To many of them, TDSB is like a restaurant that won’t give them a menu.</w:t>
      </w:r>
    </w:p>
    <w:p w14:paraId="2A1E2AF6" w14:textId="77777777" w:rsidR="00CC0810" w:rsidRPr="00A75061" w:rsidRDefault="00CC0810" w:rsidP="00CC0810">
      <w:pPr>
        <w:rPr>
          <w:rFonts w:ascii="Arial" w:hAnsi="Arial" w:cs="Arial"/>
          <w:sz w:val="24"/>
          <w:szCs w:val="24"/>
        </w:rPr>
      </w:pPr>
      <w:r w:rsidRPr="00A75061">
        <w:rPr>
          <w:rFonts w:ascii="Arial" w:hAnsi="Arial" w:cs="Arial"/>
          <w:sz w:val="24"/>
          <w:szCs w:val="24"/>
        </w:rPr>
        <w:t>We have told TDSB staff that their limited efforts to date to address this problem have not come close to fixing it. As solutions, TDSB staff have referred parents to the TDSB website. Yet it is bloated with impenetrable education-techno-jargon. They’ve said parents can find answers in the massive, complicated, jargon-filled TDSB Special Education Plan. Yet it is not written for that purpose.</w:t>
      </w:r>
    </w:p>
    <w:p w14:paraId="6262DEFB" w14:textId="77777777" w:rsidR="00CC0810" w:rsidRPr="00A75061" w:rsidRDefault="00CC0810" w:rsidP="00CC0810">
      <w:pPr>
        <w:rPr>
          <w:rFonts w:ascii="Arial" w:hAnsi="Arial" w:cs="Arial"/>
          <w:sz w:val="24"/>
          <w:szCs w:val="24"/>
        </w:rPr>
      </w:pPr>
      <w:r w:rsidRPr="00A75061">
        <w:rPr>
          <w:rFonts w:ascii="Arial" w:hAnsi="Arial" w:cs="Arial"/>
          <w:sz w:val="24"/>
          <w:szCs w:val="24"/>
        </w:rPr>
        <w:t>Parents are told to ask their principal to explain all TDSB’s services and supports for these students. Yet principals don’t know all know everything that TDSB offers in this field. It is grossly inefficient to burden principals to repeat the same information separately to 40,000 families. Parents are told to reach out to SEAC. Yet our volunteer members and their community organizations should not be burdened to fill the huge information gap that TDSB has the responsibility to fill.</w:t>
      </w:r>
    </w:p>
    <w:p w14:paraId="06112532" w14:textId="77777777" w:rsidR="00CC0810" w:rsidRPr="00A75061" w:rsidRDefault="00CC0810" w:rsidP="00CC0810">
      <w:pPr>
        <w:rPr>
          <w:rFonts w:ascii="Arial" w:hAnsi="Arial" w:cs="Arial"/>
          <w:sz w:val="24"/>
          <w:szCs w:val="24"/>
        </w:rPr>
      </w:pPr>
      <w:r w:rsidRPr="00A75061">
        <w:rPr>
          <w:rFonts w:ascii="Arial" w:hAnsi="Arial" w:cs="Arial"/>
          <w:sz w:val="24"/>
          <w:szCs w:val="24"/>
        </w:rPr>
        <w:t>At the October 9, 2024, TDSB board meeting, SEAC tried to get trustees to make it a priority to create new solutions to this mess. Yet staff got the trustees to just refer this issue back to staff with a weak and diluted directive that the Director of Education “consider” whether this is a priority issue.</w:t>
      </w:r>
    </w:p>
    <w:p w14:paraId="5ACC92C1" w14:textId="77777777" w:rsidR="00CC0810" w:rsidRPr="00A75061" w:rsidRDefault="00CC0810" w:rsidP="00CC0810">
      <w:pPr>
        <w:rPr>
          <w:rFonts w:ascii="Arial" w:hAnsi="Arial" w:cs="Arial"/>
          <w:sz w:val="24"/>
          <w:szCs w:val="24"/>
        </w:rPr>
      </w:pPr>
      <w:r w:rsidRPr="00A75061">
        <w:rPr>
          <w:rFonts w:ascii="Arial" w:hAnsi="Arial" w:cs="Arial"/>
          <w:sz w:val="24"/>
          <w:szCs w:val="24"/>
        </w:rPr>
        <w:t>Third, parents need a swift, fair and effective route for seeking solutions if they believe their child’s special education needs are not being effectively accommodated. TDSB has a duty to accommodate each of their disability-related needs so that they can fully benefit from all TDSB services. This necessarily requires strategies that are individually tailored to the needs of each student with disabilities/special education needs. TDSB is required to consult with the student’s parents on this.</w:t>
      </w:r>
    </w:p>
    <w:p w14:paraId="7526DAAA" w14:textId="77777777" w:rsidR="00CC0810" w:rsidRPr="00A75061" w:rsidRDefault="00CC0810" w:rsidP="00CC0810">
      <w:pPr>
        <w:rPr>
          <w:rFonts w:ascii="Arial" w:hAnsi="Arial" w:cs="Arial"/>
          <w:sz w:val="24"/>
          <w:szCs w:val="24"/>
        </w:rPr>
      </w:pPr>
      <w:r w:rsidRPr="00A75061">
        <w:rPr>
          <w:rFonts w:ascii="Arial" w:hAnsi="Arial" w:cs="Arial"/>
          <w:sz w:val="24"/>
          <w:szCs w:val="24"/>
        </w:rPr>
        <w:t>Some parents believe that TDSB is not effectively accommodating their child’s special education-related needs. Some believe that TDSB will not agree to provide education support or accommodation that the student’s parents believe is needed. Others believe that TDSB has agreed to provide support or accommodation, for example by including it in the student’s Individual Education Plan (IEP</w:t>
      </w:r>
      <w:proofErr w:type="gramStart"/>
      <w:r w:rsidRPr="00A75061">
        <w:rPr>
          <w:rFonts w:ascii="Arial" w:hAnsi="Arial" w:cs="Arial"/>
          <w:sz w:val="24"/>
          <w:szCs w:val="24"/>
        </w:rPr>
        <w:t>), but</w:t>
      </w:r>
      <w:proofErr w:type="gramEnd"/>
      <w:r w:rsidRPr="00A75061">
        <w:rPr>
          <w:rFonts w:ascii="Arial" w:hAnsi="Arial" w:cs="Arial"/>
          <w:sz w:val="24"/>
          <w:szCs w:val="24"/>
        </w:rPr>
        <w:t xml:space="preserve"> has not met this commitment. Still other parents of some students with disabilities/special education needs believe their child has been wrongly excluded from attending school at all or told they can only attend for part of a school day. This flies in the face of every student’s right to a publicly funded education. Trustees get calls from parents seeking their help with such situations.</w:t>
      </w:r>
    </w:p>
    <w:p w14:paraId="6E9FA2D1" w14:textId="77777777" w:rsidR="00CC0810" w:rsidRPr="00A75061" w:rsidRDefault="00CC0810" w:rsidP="00CC0810">
      <w:pPr>
        <w:rPr>
          <w:rFonts w:ascii="Arial" w:hAnsi="Arial" w:cs="Arial"/>
          <w:sz w:val="24"/>
          <w:szCs w:val="24"/>
        </w:rPr>
      </w:pPr>
      <w:r w:rsidRPr="00A75061">
        <w:rPr>
          <w:rFonts w:ascii="Arial" w:hAnsi="Arial" w:cs="Arial"/>
          <w:sz w:val="24"/>
          <w:szCs w:val="24"/>
        </w:rPr>
        <w:t>SEAC members and the associations they represent have received many of these complaints. They brought these concerns forward to SEAC to seek a systemic solution.</w:t>
      </w:r>
    </w:p>
    <w:p w14:paraId="7D361DE3" w14:textId="77777777" w:rsidR="00CC0810" w:rsidRPr="00A75061" w:rsidRDefault="00CC0810" w:rsidP="00CC0810">
      <w:pPr>
        <w:rPr>
          <w:rFonts w:ascii="Arial" w:hAnsi="Arial" w:cs="Arial"/>
          <w:sz w:val="24"/>
          <w:szCs w:val="24"/>
        </w:rPr>
      </w:pPr>
      <w:r w:rsidRPr="00A75061">
        <w:rPr>
          <w:rFonts w:ascii="Arial" w:hAnsi="Arial" w:cs="Arial"/>
          <w:sz w:val="24"/>
          <w:szCs w:val="24"/>
        </w:rPr>
        <w:t>AT TDSB, parents now have two options. First, they can submit a concern through the procedure in the Ministry of Education’s “Concerned Parents Protocol.” Second, they can submit their issue to TDSB’s Human Rights office. Especially in so large a school board, these bureaucratic avenues have too often been insufficient.</w:t>
      </w:r>
    </w:p>
    <w:p w14:paraId="2025984F" w14:textId="77777777" w:rsidR="00CC0810" w:rsidRPr="00A75061" w:rsidRDefault="00CC0810" w:rsidP="00CC0810">
      <w:pPr>
        <w:rPr>
          <w:rFonts w:ascii="Arial" w:hAnsi="Arial" w:cs="Arial"/>
          <w:sz w:val="24"/>
          <w:szCs w:val="24"/>
        </w:rPr>
      </w:pPr>
      <w:r w:rsidRPr="00A75061">
        <w:rPr>
          <w:rFonts w:ascii="Arial" w:hAnsi="Arial" w:cs="Arial"/>
          <w:sz w:val="24"/>
          <w:szCs w:val="24"/>
        </w:rPr>
        <w:t xml:space="preserve">SEAC presented many of these concerns to the trustees at its January 23, 2025, meeting. Once again, at the urging of staff, the issue was </w:t>
      </w:r>
      <w:proofErr w:type="gramStart"/>
      <w:r w:rsidRPr="00A75061">
        <w:rPr>
          <w:rFonts w:ascii="Arial" w:hAnsi="Arial" w:cs="Arial"/>
          <w:sz w:val="24"/>
          <w:szCs w:val="24"/>
        </w:rPr>
        <w:t>referred back</w:t>
      </w:r>
      <w:proofErr w:type="gramEnd"/>
      <w:r w:rsidRPr="00A75061">
        <w:rPr>
          <w:rFonts w:ascii="Arial" w:hAnsi="Arial" w:cs="Arial"/>
          <w:sz w:val="24"/>
          <w:szCs w:val="24"/>
        </w:rPr>
        <w:t xml:space="preserve"> to staff. No material changes have taken place. TDSB staff have invited SEAC to participate in a working group to develop solutions. We have taken part in </w:t>
      </w:r>
      <w:proofErr w:type="gramStart"/>
      <w:r w:rsidRPr="00A75061">
        <w:rPr>
          <w:rFonts w:ascii="Arial" w:hAnsi="Arial" w:cs="Arial"/>
          <w:sz w:val="24"/>
          <w:szCs w:val="24"/>
        </w:rPr>
        <w:t>it, and</w:t>
      </w:r>
      <w:proofErr w:type="gramEnd"/>
      <w:r w:rsidRPr="00A75061">
        <w:rPr>
          <w:rFonts w:ascii="Arial" w:hAnsi="Arial" w:cs="Arial"/>
          <w:sz w:val="24"/>
          <w:szCs w:val="24"/>
        </w:rPr>
        <w:t xml:space="preserve"> aim to continue doing so. However, that activity does not appear to be poised to deliver the major reforms needed. Change is extremely slow in coming and very limited in scope.</w:t>
      </w:r>
    </w:p>
    <w:p w14:paraId="5D50D881" w14:textId="77777777" w:rsidR="00CC0810" w:rsidRPr="00A75061" w:rsidRDefault="00CC0810" w:rsidP="00CC0810">
      <w:pPr>
        <w:rPr>
          <w:rFonts w:ascii="Arial" w:hAnsi="Arial" w:cs="Arial"/>
          <w:sz w:val="24"/>
          <w:szCs w:val="24"/>
        </w:rPr>
      </w:pPr>
      <w:r w:rsidRPr="00A75061">
        <w:rPr>
          <w:rFonts w:ascii="Arial" w:hAnsi="Arial" w:cs="Arial"/>
          <w:sz w:val="24"/>
          <w:szCs w:val="24"/>
        </w:rPr>
        <w:t xml:space="preserve">Fourth, as noted above, TDSB has a legal duty to consult SEAC on TDSB’s special education budget, and on its Special Education Plan. The consultation on the special education budget </w:t>
      </w:r>
      <w:proofErr w:type="gramStart"/>
      <w:r w:rsidRPr="00A75061">
        <w:rPr>
          <w:rFonts w:ascii="Arial" w:hAnsi="Arial" w:cs="Arial"/>
          <w:sz w:val="24"/>
          <w:szCs w:val="24"/>
        </w:rPr>
        <w:t>has,</w:t>
      </w:r>
      <w:proofErr w:type="gramEnd"/>
      <w:r w:rsidRPr="00A75061">
        <w:rPr>
          <w:rFonts w:ascii="Arial" w:hAnsi="Arial" w:cs="Arial"/>
          <w:sz w:val="24"/>
          <w:szCs w:val="24"/>
        </w:rPr>
        <w:t xml:space="preserve"> at best, been purely performative. We receive slide presentations on the budget as a whole and the TDSB’s budget process. However, we are rarely if ever asked in advance for substantive input on budget questions. We have not, to my memory, been provided an actual “special education budget” as such in advance, on which to give input.</w:t>
      </w:r>
    </w:p>
    <w:p w14:paraId="018EA37C" w14:textId="77777777" w:rsidR="00CC0810" w:rsidRPr="00A75061" w:rsidRDefault="00CC0810" w:rsidP="00CC0810">
      <w:pPr>
        <w:rPr>
          <w:rFonts w:ascii="Arial" w:hAnsi="Arial" w:cs="Arial"/>
          <w:sz w:val="24"/>
          <w:szCs w:val="24"/>
        </w:rPr>
      </w:pPr>
      <w:r w:rsidRPr="00A75061">
        <w:rPr>
          <w:rFonts w:ascii="Arial" w:hAnsi="Arial" w:cs="Arial"/>
          <w:sz w:val="24"/>
          <w:szCs w:val="24"/>
        </w:rPr>
        <w:t xml:space="preserve">We learned this spring that TDSB’s budget has a serious gap. It includes no line item for meeting the disability-related needs of students with disabilities whose disabilities do not fall within the provincial definition of “exceptionalities.” TDSB has a duty to accommodate the learning needs of </w:t>
      </w:r>
      <w:r w:rsidRPr="00A75061">
        <w:rPr>
          <w:rFonts w:ascii="Arial" w:hAnsi="Arial" w:cs="Arial"/>
          <w:i/>
          <w:iCs/>
          <w:sz w:val="24"/>
          <w:szCs w:val="24"/>
        </w:rPr>
        <w:t>all</w:t>
      </w:r>
      <w:r w:rsidRPr="00A75061">
        <w:rPr>
          <w:rFonts w:ascii="Arial" w:hAnsi="Arial" w:cs="Arial"/>
          <w:sz w:val="24"/>
          <w:szCs w:val="24"/>
        </w:rPr>
        <w:t xml:space="preserve"> these students under the Ontario Human Rights Code. Yet it has not budgeted any money to fulfil that duty.</w:t>
      </w:r>
    </w:p>
    <w:p w14:paraId="58227E9F" w14:textId="77777777" w:rsidR="00CC0810" w:rsidRPr="00A75061" w:rsidRDefault="00CC0810" w:rsidP="00CC0810">
      <w:pPr>
        <w:rPr>
          <w:rFonts w:ascii="Arial" w:hAnsi="Arial" w:cs="Arial"/>
          <w:sz w:val="24"/>
          <w:szCs w:val="24"/>
        </w:rPr>
      </w:pPr>
      <w:r w:rsidRPr="00A75061">
        <w:rPr>
          <w:rFonts w:ascii="Arial" w:hAnsi="Arial" w:cs="Arial"/>
          <w:sz w:val="24"/>
          <w:szCs w:val="24"/>
        </w:rPr>
        <w:t>As for the Special Education Plan, TDSB staff consulted SEAC on it each year. However, a major change recently proposed by staff was raised at the last minute, well after SEAC was told that the time for input was closed. It predictably triggered huge concerns for parents of students with disabilities. Staff proposed to increase the size of two categories of special education classes.</w:t>
      </w:r>
    </w:p>
    <w:p w14:paraId="18BDAFDD" w14:textId="458AE22E" w:rsidR="00CC0810" w:rsidRPr="00A75061" w:rsidRDefault="00CC0810" w:rsidP="00CC0810">
      <w:pPr>
        <w:rPr>
          <w:rFonts w:ascii="Arial" w:hAnsi="Arial" w:cs="Arial"/>
          <w:sz w:val="24"/>
          <w:szCs w:val="24"/>
        </w:rPr>
      </w:pPr>
      <w:r w:rsidRPr="00A75061">
        <w:rPr>
          <w:rFonts w:ascii="Arial" w:hAnsi="Arial" w:cs="Arial"/>
          <w:sz w:val="24"/>
          <w:szCs w:val="24"/>
        </w:rPr>
        <w:t xml:space="preserve">At the trustees’ June 19, 2025, board meeting, SEAC presented a recommendation in opposition to this proposed change. The trustees had to vote </w:t>
      </w:r>
      <w:proofErr w:type="gramStart"/>
      <w:r w:rsidRPr="00A75061">
        <w:rPr>
          <w:rFonts w:ascii="Arial" w:hAnsi="Arial" w:cs="Arial"/>
          <w:sz w:val="24"/>
          <w:szCs w:val="24"/>
        </w:rPr>
        <w:t>whether or not</w:t>
      </w:r>
      <w:proofErr w:type="gramEnd"/>
      <w:r w:rsidRPr="00A75061">
        <w:rPr>
          <w:rFonts w:ascii="Arial" w:hAnsi="Arial" w:cs="Arial"/>
          <w:sz w:val="24"/>
          <w:szCs w:val="24"/>
        </w:rPr>
        <w:t xml:space="preserve"> to approve the Special Education Plan. Staff opposed our recommendation. The trustees voted 9 to 8 not to approve the Special Education Plan. Staff, erroneously I believe, argued that the trustees could not reject the Special Education Plan because they disagreed with it. This wrongly reduced trustees to a rubber stamp for staff decisions.</w:t>
      </w:r>
    </w:p>
    <w:p w14:paraId="401072FF" w14:textId="77777777" w:rsidR="00CC0810" w:rsidRPr="00A75061" w:rsidRDefault="00CC0810" w:rsidP="00CC0810">
      <w:pPr>
        <w:rPr>
          <w:rFonts w:ascii="Arial" w:hAnsi="Arial" w:cs="Arial"/>
          <w:sz w:val="24"/>
          <w:szCs w:val="24"/>
        </w:rPr>
      </w:pPr>
      <w:r w:rsidRPr="00A75061">
        <w:rPr>
          <w:rFonts w:ascii="Arial" w:hAnsi="Arial" w:cs="Arial"/>
          <w:sz w:val="24"/>
          <w:szCs w:val="24"/>
        </w:rPr>
        <w:t xml:space="preserve"> 4. </w:t>
      </w:r>
      <w:r w:rsidRPr="00A75061">
        <w:rPr>
          <w:rFonts w:ascii="Arial" w:hAnsi="Arial" w:cs="Arial"/>
          <w:b/>
          <w:bCs/>
          <w:sz w:val="24"/>
          <w:szCs w:val="24"/>
        </w:rPr>
        <w:t>Pressing Need for More Democratic Oversight of TDSB Staff</w:t>
      </w:r>
    </w:p>
    <w:p w14:paraId="521885F0" w14:textId="77777777" w:rsidR="00CC0810" w:rsidRPr="00A75061" w:rsidRDefault="00CC0810" w:rsidP="00CC0810">
      <w:pPr>
        <w:rPr>
          <w:rFonts w:ascii="Arial" w:hAnsi="Arial" w:cs="Arial"/>
          <w:sz w:val="24"/>
          <w:szCs w:val="24"/>
        </w:rPr>
      </w:pPr>
      <w:r w:rsidRPr="00A75061">
        <w:rPr>
          <w:rFonts w:ascii="Arial" w:hAnsi="Arial" w:cs="Arial"/>
          <w:sz w:val="24"/>
          <w:szCs w:val="24"/>
        </w:rPr>
        <w:t>These examples illustrate an even deeper systemic problem at TDSB. Senior staff, while hard-working and dedicated to students’ well-being, are fundamentally running TDSB without any effective democratic oversight. Trustees are told that almost everything on which they may wish to intervene is “operational.” Staff wield that label as a magic wand to eviscerate any substantive democratic oversight and accountability.</w:t>
      </w:r>
    </w:p>
    <w:p w14:paraId="11D73835" w14:textId="77777777" w:rsidR="00CC0810" w:rsidRPr="00A75061" w:rsidRDefault="00CC0810" w:rsidP="00CC0810">
      <w:pPr>
        <w:rPr>
          <w:rFonts w:ascii="Arial" w:hAnsi="Arial" w:cs="Arial"/>
          <w:sz w:val="24"/>
          <w:szCs w:val="24"/>
        </w:rPr>
      </w:pPr>
      <w:r w:rsidRPr="00A75061">
        <w:rPr>
          <w:rFonts w:ascii="Arial" w:hAnsi="Arial" w:cs="Arial"/>
          <w:sz w:val="24"/>
          <w:szCs w:val="24"/>
        </w:rPr>
        <w:t>Moreover, TDSB staff too often operate in isolated silos. The needs of 40,000 students with disabilities/special education needs should be everyone’s responsibility within TDSB, not just relegated to special education officials. Yet they are largely left to the Special Education department which has neither the staffing nor operational authority within the TDSB bureaucracy to address all the unmet needs. Too often, other departments create or perpetuate disability barriers, while the special education staff are somehow supposed to clean up the mess afterwards. This is not an efficient and responsible use of public money.</w:t>
      </w:r>
    </w:p>
    <w:p w14:paraId="089411F0" w14:textId="77777777" w:rsidR="00CC0810" w:rsidRPr="00A75061" w:rsidRDefault="00CC0810" w:rsidP="00CC0810">
      <w:pPr>
        <w:rPr>
          <w:rFonts w:ascii="Arial" w:hAnsi="Arial" w:cs="Arial"/>
          <w:sz w:val="24"/>
          <w:szCs w:val="24"/>
        </w:rPr>
      </w:pPr>
    </w:p>
    <w:p w14:paraId="3380DF02" w14:textId="77777777" w:rsidR="00CC0810" w:rsidRPr="00A75061" w:rsidRDefault="00CC0810" w:rsidP="00CC0810">
      <w:pPr>
        <w:rPr>
          <w:rFonts w:ascii="Arial" w:hAnsi="Arial" w:cs="Arial"/>
          <w:sz w:val="24"/>
          <w:szCs w:val="24"/>
        </w:rPr>
      </w:pPr>
      <w:r w:rsidRPr="00A75061">
        <w:rPr>
          <w:rFonts w:ascii="Arial" w:hAnsi="Arial" w:cs="Arial"/>
          <w:sz w:val="24"/>
          <w:szCs w:val="24"/>
        </w:rPr>
        <w:t>We anticipate that TDSB staff will tell you that they are passionately dedicated to the needs of students with disabilities/special education needs, that they are working to the bone, and that that are working on each issue we raise here. We don’t take issue with any of that.</w:t>
      </w:r>
    </w:p>
    <w:p w14:paraId="71F819C1" w14:textId="77777777" w:rsidR="00CC0810" w:rsidRPr="00A75061" w:rsidRDefault="00CC0810" w:rsidP="00CC0810">
      <w:pPr>
        <w:rPr>
          <w:rFonts w:ascii="Arial" w:hAnsi="Arial" w:cs="Arial"/>
          <w:sz w:val="24"/>
          <w:szCs w:val="24"/>
        </w:rPr>
      </w:pPr>
      <w:r w:rsidRPr="00A75061">
        <w:rPr>
          <w:rFonts w:ascii="Arial" w:hAnsi="Arial" w:cs="Arial"/>
          <w:sz w:val="24"/>
          <w:szCs w:val="24"/>
        </w:rPr>
        <w:t>However, the systemic disability barriers we have been raising have remained in place for years. The actions underway to address it are demonstrably insufficient. This systemic problem has been the same under a series of directors of education, associate directors, executive superintendents and so on. We have heard the same commitments and professions of dedication from a succession of senior officials in those roles. Yet the problems persist and will continue unless systemic change takes place at TDSB.</w:t>
      </w:r>
    </w:p>
    <w:p w14:paraId="5600ECA2" w14:textId="77777777" w:rsidR="00CC0810" w:rsidRPr="00A75061" w:rsidRDefault="00CC0810" w:rsidP="00CC0810">
      <w:pPr>
        <w:pStyle w:val="Heading3"/>
        <w:rPr>
          <w:rFonts w:ascii="Arial" w:hAnsi="Arial" w:cs="Arial"/>
          <w:sz w:val="24"/>
          <w:szCs w:val="24"/>
        </w:rPr>
      </w:pPr>
      <w:r w:rsidRPr="00A75061">
        <w:rPr>
          <w:rFonts w:ascii="Arial" w:hAnsi="Arial" w:cs="Arial"/>
          <w:sz w:val="24"/>
          <w:szCs w:val="24"/>
        </w:rPr>
        <w:t xml:space="preserve"> 5. Key Recommendations for You in Your New Role</w:t>
      </w:r>
    </w:p>
    <w:p w14:paraId="7C82F5DD" w14:textId="77777777" w:rsidR="00CC0810" w:rsidRPr="00A75061" w:rsidRDefault="00CC0810" w:rsidP="00CC0810">
      <w:pPr>
        <w:rPr>
          <w:rFonts w:ascii="Arial" w:hAnsi="Arial" w:cs="Arial"/>
          <w:sz w:val="24"/>
          <w:szCs w:val="24"/>
        </w:rPr>
      </w:pPr>
      <w:r w:rsidRPr="00A75061">
        <w:rPr>
          <w:rFonts w:ascii="Arial" w:hAnsi="Arial" w:cs="Arial"/>
          <w:sz w:val="24"/>
          <w:szCs w:val="24"/>
        </w:rPr>
        <w:t>Here are practical steps we recommend:</w:t>
      </w:r>
    </w:p>
    <w:p w14:paraId="471F1885" w14:textId="77777777" w:rsidR="00CC0810" w:rsidRPr="00A75061" w:rsidRDefault="00CC0810" w:rsidP="00CC0810">
      <w:pPr>
        <w:pStyle w:val="ListParagraph"/>
        <w:numPr>
          <w:ilvl w:val="0"/>
          <w:numId w:val="47"/>
        </w:numPr>
        <w:spacing w:after="0" w:line="276" w:lineRule="auto"/>
        <w:rPr>
          <w:rFonts w:ascii="Arial" w:hAnsi="Arial" w:cs="Arial"/>
          <w:sz w:val="24"/>
          <w:szCs w:val="24"/>
        </w:rPr>
      </w:pPr>
      <w:r w:rsidRPr="00A75061">
        <w:rPr>
          <w:rFonts w:ascii="Arial" w:hAnsi="Arial" w:cs="Arial"/>
          <w:sz w:val="24"/>
          <w:szCs w:val="24"/>
        </w:rPr>
        <w:t>I would welcome a chance to meet with you as soon as possible to give an in-person candid briefing on leading issues that will confront you regarding students with disabilities/special education needs and to answer the toughest of probing questions.</w:t>
      </w:r>
    </w:p>
    <w:p w14:paraId="0EFC7C43" w14:textId="77777777" w:rsidR="00CC0810" w:rsidRPr="00A75061" w:rsidRDefault="00CC0810" w:rsidP="00CC0810">
      <w:pPr>
        <w:pStyle w:val="ListParagraph"/>
        <w:numPr>
          <w:ilvl w:val="0"/>
          <w:numId w:val="47"/>
        </w:numPr>
        <w:spacing w:after="0" w:line="276" w:lineRule="auto"/>
        <w:rPr>
          <w:rFonts w:ascii="Arial" w:hAnsi="Arial" w:cs="Arial"/>
          <w:sz w:val="24"/>
          <w:szCs w:val="24"/>
        </w:rPr>
      </w:pPr>
      <w:r w:rsidRPr="00A75061">
        <w:rPr>
          <w:rFonts w:ascii="Arial" w:hAnsi="Arial" w:cs="Arial"/>
          <w:sz w:val="24"/>
          <w:szCs w:val="24"/>
        </w:rPr>
        <w:t xml:space="preserve">Please plan to attend monthly SEAC meetings. Our first meeting is schedule for Monday, September 8, 2025, from 5 to 7 PM. You can attend in person at 5050 Yonge Street or online. If you </w:t>
      </w:r>
      <w:proofErr w:type="gramStart"/>
      <w:r w:rsidRPr="00A75061">
        <w:rPr>
          <w:rFonts w:ascii="Arial" w:hAnsi="Arial" w:cs="Arial"/>
          <w:sz w:val="24"/>
          <w:szCs w:val="24"/>
        </w:rPr>
        <w:t>are not able to</w:t>
      </w:r>
      <w:proofErr w:type="gramEnd"/>
      <w:r w:rsidRPr="00A75061">
        <w:rPr>
          <w:rFonts w:ascii="Arial" w:hAnsi="Arial" w:cs="Arial"/>
          <w:sz w:val="24"/>
          <w:szCs w:val="24"/>
        </w:rPr>
        <w:t xml:space="preserve"> attend for entire meetings, I am happy to arrange the agenda items to maximize the value of your presence at the parts of meetings you attend. Our meetings are spent 100% on priority substantive topics.</w:t>
      </w:r>
    </w:p>
    <w:p w14:paraId="0737D6EF" w14:textId="77777777" w:rsidR="00CC0810" w:rsidRPr="00A75061" w:rsidRDefault="00CC0810" w:rsidP="00CC0810">
      <w:pPr>
        <w:pStyle w:val="ListParagraph"/>
        <w:numPr>
          <w:ilvl w:val="0"/>
          <w:numId w:val="47"/>
        </w:numPr>
        <w:spacing w:after="0" w:line="276" w:lineRule="auto"/>
        <w:rPr>
          <w:rFonts w:ascii="Arial" w:hAnsi="Arial" w:cs="Arial"/>
          <w:sz w:val="24"/>
          <w:szCs w:val="24"/>
        </w:rPr>
      </w:pPr>
      <w:r w:rsidRPr="00A75061">
        <w:rPr>
          <w:rFonts w:ascii="Arial" w:hAnsi="Arial" w:cs="Arial"/>
          <w:sz w:val="24"/>
          <w:szCs w:val="24"/>
        </w:rPr>
        <w:t>Please override TDSB staff’s unwarranted objection to holding town halls for parents of students with disabilities/special education needs. We’d welcome the chance to organize another one for this fall. You would find it very informative. TDSB professes in its Multi-Year Strategic Plan that it views parents as partners. For TDSB staff to oppose holding more such town halls in 2025 and 2026 flatly contradicts that commitment.</w:t>
      </w:r>
    </w:p>
    <w:p w14:paraId="3AB2B1D7" w14:textId="1222462F" w:rsidR="00CC0810" w:rsidRPr="00A75061" w:rsidRDefault="00CC0810" w:rsidP="00CC0810">
      <w:pPr>
        <w:pStyle w:val="ListParagraph"/>
        <w:numPr>
          <w:ilvl w:val="0"/>
          <w:numId w:val="47"/>
        </w:numPr>
        <w:spacing w:after="0" w:line="276" w:lineRule="auto"/>
        <w:rPr>
          <w:rFonts w:ascii="Arial" w:hAnsi="Arial" w:cs="Arial"/>
          <w:sz w:val="24"/>
          <w:szCs w:val="24"/>
        </w:rPr>
      </w:pPr>
      <w:r w:rsidRPr="00A75061">
        <w:rPr>
          <w:rFonts w:ascii="Arial" w:hAnsi="Arial" w:cs="Arial"/>
          <w:sz w:val="24"/>
          <w:szCs w:val="24"/>
        </w:rPr>
        <w:t>In your review of the TDSB budget and finances, please ensure that there are no cuts to supports or services for students with disabilities/special education needs. Parents of these students have been caught for years in nonstop crossfire from the Ministry of Education and the school board. The board reports that it is annually underfunded for special education to fulfil provincial requirements. The Ministry says it is spending more than ever. Caught in the middle are too many underserved students with disabilities/special education needs. Their parents must endure the trauma of trying to navigate an opaque, user-unfriendly, education bureaucracy. Individual educational staff on the front lines want to serve all students but are handcuffed in their ability to do so by bureaucratic barriers.</w:t>
      </w:r>
    </w:p>
    <w:p w14:paraId="745D482A" w14:textId="77777777" w:rsidR="00CC0810" w:rsidRPr="00A75061" w:rsidRDefault="00CC0810" w:rsidP="00CC0810">
      <w:pPr>
        <w:pStyle w:val="ListParagraph"/>
        <w:numPr>
          <w:ilvl w:val="0"/>
          <w:numId w:val="47"/>
        </w:numPr>
        <w:spacing w:after="0" w:line="276" w:lineRule="auto"/>
        <w:rPr>
          <w:rFonts w:ascii="Arial" w:hAnsi="Arial" w:cs="Arial"/>
          <w:sz w:val="24"/>
          <w:szCs w:val="24"/>
        </w:rPr>
      </w:pPr>
      <w:r w:rsidRPr="00A75061">
        <w:rPr>
          <w:rFonts w:ascii="Arial" w:hAnsi="Arial" w:cs="Arial"/>
          <w:sz w:val="24"/>
          <w:szCs w:val="24"/>
        </w:rPr>
        <w:t>The Ontario Government is now responsible for TDSB operations. It needs to better fund education supports and services for students with disabilities/special education needs at TDSB.</w:t>
      </w:r>
    </w:p>
    <w:p w14:paraId="39A662E7" w14:textId="77777777" w:rsidR="00CC0810" w:rsidRPr="00A75061" w:rsidRDefault="00CC0810" w:rsidP="00CC0810">
      <w:pPr>
        <w:pStyle w:val="ListParagraph"/>
        <w:numPr>
          <w:ilvl w:val="0"/>
          <w:numId w:val="47"/>
        </w:numPr>
        <w:spacing w:after="0" w:line="276" w:lineRule="auto"/>
        <w:rPr>
          <w:rFonts w:ascii="Arial" w:hAnsi="Arial" w:cs="Arial"/>
          <w:sz w:val="24"/>
          <w:szCs w:val="24"/>
        </w:rPr>
      </w:pPr>
      <w:r w:rsidRPr="00A75061">
        <w:rPr>
          <w:rFonts w:ascii="Arial" w:hAnsi="Arial" w:cs="Arial"/>
          <w:sz w:val="24"/>
          <w:szCs w:val="24"/>
        </w:rPr>
        <w:t xml:space="preserve">That is not the end of the matter. That increased funding alone, while desperately needed, will not entirely solve this festering problem. The TDSB must also be </w:t>
      </w:r>
      <w:proofErr w:type="spellStart"/>
      <w:r w:rsidRPr="00A75061">
        <w:rPr>
          <w:rFonts w:ascii="Arial" w:hAnsi="Arial" w:cs="Arial"/>
          <w:sz w:val="24"/>
          <w:szCs w:val="24"/>
        </w:rPr>
        <w:t>debureaucratized</w:t>
      </w:r>
      <w:proofErr w:type="spellEnd"/>
      <w:r w:rsidRPr="00A75061">
        <w:rPr>
          <w:rFonts w:ascii="Arial" w:hAnsi="Arial" w:cs="Arial"/>
          <w:sz w:val="24"/>
          <w:szCs w:val="24"/>
        </w:rPr>
        <w:t>. The recurring disability barriers must be rooted out, not defended or left to endless staff commitments to do better. Senior TDSB staff need more public accountability, not less.</w:t>
      </w:r>
    </w:p>
    <w:p w14:paraId="3F2D0445" w14:textId="77777777" w:rsidR="00CC0810" w:rsidRPr="00A75061" w:rsidRDefault="00CC0810" w:rsidP="00CC0810">
      <w:pPr>
        <w:pStyle w:val="ListParagraph"/>
        <w:numPr>
          <w:ilvl w:val="0"/>
          <w:numId w:val="47"/>
        </w:numPr>
        <w:spacing w:after="0" w:line="276" w:lineRule="auto"/>
        <w:rPr>
          <w:rFonts w:ascii="Arial" w:hAnsi="Arial" w:cs="Arial"/>
          <w:sz w:val="24"/>
          <w:szCs w:val="24"/>
        </w:rPr>
      </w:pPr>
      <w:r w:rsidRPr="00A75061">
        <w:rPr>
          <w:rFonts w:ascii="Arial" w:hAnsi="Arial" w:cs="Arial"/>
          <w:sz w:val="24"/>
          <w:szCs w:val="24"/>
        </w:rPr>
        <w:t>Finally, I strongly encourage you to address a source of problems that has too often been ignored. It is worth asking whether TDSB is far too big, and that its enormous size creates irremediable inefficiencies. I invite you to consider whether the public can get more bang for its education buck by dividing TDSB into smaller boards, with elected trustees and senior staff that are far closer to the public and to front-line educators. This is a discussion worth having.</w:t>
      </w:r>
    </w:p>
    <w:p w14:paraId="3D09A86D" w14:textId="77777777" w:rsidR="00CC0810" w:rsidRPr="00A75061" w:rsidRDefault="00CC0810" w:rsidP="00CC0810">
      <w:pPr>
        <w:rPr>
          <w:rFonts w:ascii="Arial" w:hAnsi="Arial" w:cs="Arial"/>
          <w:sz w:val="24"/>
          <w:szCs w:val="24"/>
        </w:rPr>
      </w:pPr>
      <w:r w:rsidRPr="00A75061">
        <w:rPr>
          <w:rFonts w:ascii="Arial" w:hAnsi="Arial" w:cs="Arial"/>
          <w:sz w:val="24"/>
          <w:szCs w:val="24"/>
        </w:rPr>
        <w:t>SEAC is readily available to you to offer informed and candid advice and feedback from the classroom’s front lines, emanating from outside the TDSB bureaucracy. Please take up our offer of help and candid, independent advice.</w:t>
      </w:r>
    </w:p>
    <w:p w14:paraId="368F43E0" w14:textId="77777777" w:rsidR="00CC0810" w:rsidRPr="00A75061" w:rsidRDefault="00CC0810" w:rsidP="00CC0810">
      <w:pPr>
        <w:rPr>
          <w:rFonts w:ascii="Arial" w:hAnsi="Arial" w:cs="Arial"/>
          <w:sz w:val="24"/>
          <w:szCs w:val="24"/>
        </w:rPr>
      </w:pPr>
    </w:p>
    <w:p w14:paraId="766D6DA9" w14:textId="28982D61" w:rsidR="00CC0810" w:rsidRPr="00A75061" w:rsidRDefault="00CC0810" w:rsidP="00CC0810">
      <w:pPr>
        <w:rPr>
          <w:rFonts w:ascii="Arial" w:hAnsi="Arial" w:cs="Arial"/>
          <w:sz w:val="24"/>
          <w:szCs w:val="24"/>
        </w:rPr>
      </w:pPr>
      <w:r w:rsidRPr="00A75061">
        <w:rPr>
          <w:rFonts w:ascii="Arial" w:hAnsi="Arial" w:cs="Arial"/>
          <w:sz w:val="24"/>
          <w:szCs w:val="24"/>
        </w:rPr>
        <w:t>Sincerely,</w:t>
      </w:r>
    </w:p>
    <w:p w14:paraId="3CDA488A" w14:textId="5A894BFF" w:rsidR="00CC0810" w:rsidRPr="00A75061" w:rsidRDefault="00CC0810" w:rsidP="00CC0810">
      <w:pPr>
        <w:rPr>
          <w:rFonts w:ascii="Arial" w:hAnsi="Arial" w:cs="Arial"/>
          <w:sz w:val="24"/>
          <w:szCs w:val="24"/>
        </w:rPr>
      </w:pPr>
      <w:r w:rsidRPr="00A75061">
        <w:rPr>
          <w:rFonts w:ascii="Arial" w:hAnsi="Arial" w:cs="Arial"/>
          <w:sz w:val="24"/>
          <w:szCs w:val="24"/>
        </w:rPr>
        <w:t xml:space="preserve">David Lepofsky CM, O. </w:t>
      </w:r>
      <w:proofErr w:type="spellStart"/>
      <w:r w:rsidRPr="00A75061">
        <w:rPr>
          <w:rFonts w:ascii="Arial" w:hAnsi="Arial" w:cs="Arial"/>
          <w:sz w:val="24"/>
          <w:szCs w:val="24"/>
        </w:rPr>
        <w:t>Ont</w:t>
      </w:r>
      <w:proofErr w:type="spellEnd"/>
      <w:r w:rsidRPr="00A75061">
        <w:rPr>
          <w:rFonts w:ascii="Arial" w:hAnsi="Arial" w:cs="Arial"/>
          <w:sz w:val="24"/>
          <w:szCs w:val="24"/>
        </w:rPr>
        <w:t xml:space="preserve">, </w:t>
      </w:r>
    </w:p>
    <w:p w14:paraId="1D1DA9E8" w14:textId="77777777" w:rsidR="00CC0810" w:rsidRPr="00A75061" w:rsidRDefault="00CC0810" w:rsidP="00CC0810">
      <w:pPr>
        <w:rPr>
          <w:rFonts w:ascii="Arial" w:hAnsi="Arial" w:cs="Arial"/>
          <w:sz w:val="24"/>
          <w:szCs w:val="24"/>
        </w:rPr>
      </w:pPr>
      <w:r w:rsidRPr="00A75061">
        <w:rPr>
          <w:rFonts w:ascii="Arial" w:hAnsi="Arial" w:cs="Arial"/>
          <w:sz w:val="24"/>
          <w:szCs w:val="24"/>
        </w:rPr>
        <w:t xml:space="preserve">CC: The hon. Paul Calandra Minister of Education </w:t>
      </w:r>
      <w:hyperlink r:id="rId27" w:history="1">
        <w:r w:rsidRPr="00A75061">
          <w:rPr>
            <w:rStyle w:val="Hyperlink"/>
            <w:rFonts w:ascii="Arial" w:hAnsi="Arial" w:cs="Arial"/>
            <w:sz w:val="24"/>
            <w:szCs w:val="24"/>
          </w:rPr>
          <w:t>minister.edu@ontario.ca</w:t>
        </w:r>
      </w:hyperlink>
    </w:p>
    <w:p w14:paraId="160BDF9B" w14:textId="77777777" w:rsidR="00CC0810" w:rsidRPr="00A75061" w:rsidRDefault="00CC0810" w:rsidP="00CC0810">
      <w:pPr>
        <w:rPr>
          <w:rFonts w:ascii="Arial" w:hAnsi="Arial" w:cs="Arial"/>
          <w:sz w:val="24"/>
          <w:szCs w:val="24"/>
        </w:rPr>
      </w:pPr>
      <w:r w:rsidRPr="00A75061">
        <w:rPr>
          <w:rFonts w:ascii="Arial" w:hAnsi="Arial" w:cs="Arial"/>
          <w:sz w:val="24"/>
          <w:szCs w:val="24"/>
        </w:rPr>
        <w:t xml:space="preserve">Clayton La Touche, Director of Education TDSB </w:t>
      </w:r>
      <w:hyperlink r:id="rId28" w:history="1">
        <w:r w:rsidRPr="00A75061">
          <w:rPr>
            <w:rStyle w:val="Hyperlink"/>
            <w:rFonts w:ascii="Arial" w:hAnsi="Arial" w:cs="Arial"/>
            <w:sz w:val="24"/>
            <w:szCs w:val="24"/>
          </w:rPr>
          <w:t>Clayton.LaTouche@TDSB.on.ca</w:t>
        </w:r>
      </w:hyperlink>
    </w:p>
    <w:p w14:paraId="608E0B3B" w14:textId="77777777" w:rsidR="00CC0810" w:rsidRPr="00A75061" w:rsidRDefault="00CC0810" w:rsidP="00CC0810">
      <w:pPr>
        <w:rPr>
          <w:rFonts w:ascii="Arial" w:hAnsi="Arial" w:cs="Arial"/>
          <w:sz w:val="24"/>
          <w:szCs w:val="24"/>
        </w:rPr>
      </w:pPr>
      <w:r w:rsidRPr="00A75061">
        <w:rPr>
          <w:rFonts w:ascii="Arial" w:hAnsi="Arial" w:cs="Arial"/>
          <w:sz w:val="24"/>
          <w:szCs w:val="24"/>
        </w:rPr>
        <w:t xml:space="preserve">Louise Sirisko, Associate Director TDSB </w:t>
      </w:r>
      <w:hyperlink r:id="rId29" w:history="1">
        <w:r w:rsidRPr="00A75061">
          <w:rPr>
            <w:rStyle w:val="Hyperlink"/>
            <w:rFonts w:ascii="Arial" w:hAnsi="Arial" w:cs="Arial"/>
            <w:sz w:val="24"/>
            <w:szCs w:val="24"/>
          </w:rPr>
          <w:t>Louise.Sirisko@tdsb.on.ca</w:t>
        </w:r>
      </w:hyperlink>
      <w:r w:rsidRPr="00A75061">
        <w:rPr>
          <w:rFonts w:ascii="Arial" w:hAnsi="Arial" w:cs="Arial"/>
          <w:sz w:val="24"/>
          <w:szCs w:val="24"/>
        </w:rPr>
        <w:t xml:space="preserve"> </w:t>
      </w:r>
    </w:p>
    <w:p w14:paraId="4451D30A" w14:textId="77777777" w:rsidR="00CC0810" w:rsidRPr="00A75061" w:rsidRDefault="00CC0810" w:rsidP="00CC0810">
      <w:pPr>
        <w:rPr>
          <w:rFonts w:ascii="Arial" w:hAnsi="Arial" w:cs="Arial"/>
          <w:sz w:val="24"/>
          <w:szCs w:val="24"/>
        </w:rPr>
      </w:pPr>
      <w:r w:rsidRPr="00A75061">
        <w:rPr>
          <w:rFonts w:ascii="Arial" w:hAnsi="Arial" w:cs="Arial"/>
          <w:sz w:val="24"/>
          <w:szCs w:val="24"/>
        </w:rPr>
        <w:t xml:space="preserve">Nandy Palmer, Executive Superintendent, TDSB </w:t>
      </w:r>
      <w:hyperlink r:id="rId30" w:history="1">
        <w:r w:rsidRPr="00A75061">
          <w:rPr>
            <w:rStyle w:val="Hyperlink"/>
            <w:rFonts w:ascii="Arial" w:hAnsi="Arial" w:cs="Arial"/>
            <w:sz w:val="24"/>
            <w:szCs w:val="24"/>
          </w:rPr>
          <w:t>Nandy.Palmer@tdsb.on.ca</w:t>
        </w:r>
      </w:hyperlink>
    </w:p>
    <w:p w14:paraId="121A0319" w14:textId="77777777" w:rsidR="00CC0810" w:rsidRPr="00A75061" w:rsidRDefault="00CC0810" w:rsidP="00CC0810">
      <w:pPr>
        <w:rPr>
          <w:rFonts w:ascii="Arial" w:hAnsi="Arial" w:cs="Arial"/>
          <w:sz w:val="24"/>
          <w:szCs w:val="24"/>
        </w:rPr>
      </w:pPr>
    </w:p>
    <w:p w14:paraId="097FBB0E" w14:textId="6ACD754C" w:rsidR="00CC0810" w:rsidRPr="00A75061" w:rsidRDefault="00CC0810" w:rsidP="00CC0810">
      <w:pPr>
        <w:rPr>
          <w:rFonts w:ascii="Arial" w:hAnsi="Arial" w:cs="Arial"/>
          <w:sz w:val="24"/>
          <w:szCs w:val="24"/>
        </w:rPr>
      </w:pPr>
      <w:r w:rsidRPr="00A75061">
        <w:rPr>
          <w:rFonts w:ascii="Arial" w:hAnsi="Arial" w:cs="Arial"/>
          <w:sz w:val="24"/>
          <w:szCs w:val="24"/>
        </w:rPr>
        <w:t xml:space="preserve"> July 10, </w:t>
      </w:r>
      <w:proofErr w:type="gramStart"/>
      <w:r w:rsidRPr="00A75061">
        <w:rPr>
          <w:rFonts w:ascii="Arial" w:hAnsi="Arial" w:cs="Arial"/>
          <w:sz w:val="24"/>
          <w:szCs w:val="24"/>
        </w:rPr>
        <w:t>2025</w:t>
      </w:r>
      <w:proofErr w:type="gramEnd"/>
      <w:r w:rsidRPr="00A75061">
        <w:rPr>
          <w:rFonts w:ascii="Arial" w:hAnsi="Arial" w:cs="Arial"/>
          <w:sz w:val="24"/>
          <w:szCs w:val="24"/>
        </w:rPr>
        <w:t xml:space="preserve"> SEAC Chair’s Letter to the Ontario Minister of Education</w:t>
      </w:r>
    </w:p>
    <w:p w14:paraId="0437BD10" w14:textId="77777777" w:rsidR="00CC0810" w:rsidRPr="00A75061" w:rsidRDefault="00CC0810" w:rsidP="00CC0810">
      <w:pPr>
        <w:jc w:val="both"/>
        <w:rPr>
          <w:rFonts w:ascii="Arial" w:hAnsi="Arial" w:cs="Arial"/>
          <w:sz w:val="24"/>
          <w:szCs w:val="24"/>
        </w:rPr>
      </w:pPr>
      <w:r w:rsidRPr="00A75061">
        <w:rPr>
          <w:rFonts w:ascii="Arial" w:hAnsi="Arial" w:cs="Arial"/>
          <w:sz w:val="24"/>
          <w:szCs w:val="24"/>
        </w:rPr>
        <w:t>David Lepofsky, Chair, TDSB Special Education Advisory Committee</w:t>
      </w:r>
    </w:p>
    <w:p w14:paraId="290066C0" w14:textId="3886C705" w:rsidR="00CC0810" w:rsidRPr="00A75061" w:rsidRDefault="00CC0810" w:rsidP="00CC0810">
      <w:pPr>
        <w:rPr>
          <w:rFonts w:ascii="Arial" w:hAnsi="Arial" w:cs="Arial"/>
          <w:sz w:val="24"/>
          <w:szCs w:val="24"/>
        </w:rPr>
      </w:pPr>
      <w:r w:rsidRPr="00A75061">
        <w:rPr>
          <w:rFonts w:ascii="Arial" w:hAnsi="Arial" w:cs="Arial"/>
          <w:sz w:val="24"/>
          <w:szCs w:val="24"/>
        </w:rPr>
        <w:t xml:space="preserve">mdl.seac@gmail.com </w:t>
      </w:r>
    </w:p>
    <w:p w14:paraId="3CDC32A4" w14:textId="4C7B7E95" w:rsidR="00CC0810" w:rsidRPr="00A75061" w:rsidRDefault="00CC0810" w:rsidP="00CC0810">
      <w:pPr>
        <w:rPr>
          <w:rFonts w:ascii="Arial" w:hAnsi="Arial" w:cs="Arial"/>
          <w:sz w:val="24"/>
          <w:szCs w:val="24"/>
        </w:rPr>
      </w:pPr>
      <w:r w:rsidRPr="00A75061">
        <w:rPr>
          <w:rFonts w:ascii="Arial" w:hAnsi="Arial" w:cs="Arial"/>
          <w:sz w:val="24"/>
          <w:szCs w:val="24"/>
        </w:rPr>
        <w:t>July 10, 2025</w:t>
      </w:r>
    </w:p>
    <w:p w14:paraId="2D185C66" w14:textId="298E569E" w:rsidR="00CC0810" w:rsidRPr="00A75061" w:rsidRDefault="00CC0810" w:rsidP="00CC0810">
      <w:pPr>
        <w:rPr>
          <w:rFonts w:ascii="Arial" w:hAnsi="Arial" w:cs="Arial"/>
          <w:sz w:val="24"/>
          <w:szCs w:val="24"/>
        </w:rPr>
      </w:pPr>
      <w:r w:rsidRPr="00A75061">
        <w:rPr>
          <w:rFonts w:ascii="Arial" w:hAnsi="Arial" w:cs="Arial"/>
          <w:sz w:val="24"/>
          <w:szCs w:val="24"/>
        </w:rPr>
        <w:t xml:space="preserve">To: The hon. Paul Calandra, Minister of Education </w:t>
      </w:r>
      <w:hyperlink r:id="rId31" w:history="1">
        <w:r w:rsidRPr="00A75061">
          <w:rPr>
            <w:rStyle w:val="Hyperlink"/>
            <w:rFonts w:ascii="Arial" w:hAnsi="Arial" w:cs="Arial"/>
            <w:sz w:val="24"/>
            <w:szCs w:val="24"/>
          </w:rPr>
          <w:t>minister.edu@ontario.ca</w:t>
        </w:r>
      </w:hyperlink>
    </w:p>
    <w:p w14:paraId="27AB2DF2" w14:textId="02864D94" w:rsidR="00CC0810" w:rsidRPr="00A75061" w:rsidRDefault="00CC0810" w:rsidP="00CC0810">
      <w:pPr>
        <w:rPr>
          <w:rFonts w:ascii="Arial" w:hAnsi="Arial" w:cs="Arial"/>
          <w:sz w:val="24"/>
          <w:szCs w:val="24"/>
        </w:rPr>
      </w:pPr>
      <w:r w:rsidRPr="00A75061">
        <w:rPr>
          <w:rFonts w:ascii="Arial" w:hAnsi="Arial" w:cs="Arial"/>
          <w:sz w:val="24"/>
          <w:szCs w:val="24"/>
        </w:rPr>
        <w:t>Dear Minister:</w:t>
      </w:r>
    </w:p>
    <w:p w14:paraId="5C0BDD05" w14:textId="78057D92" w:rsidR="00CC0810" w:rsidRPr="00A75061" w:rsidRDefault="00CC0810" w:rsidP="00CC0810">
      <w:pPr>
        <w:rPr>
          <w:rFonts w:ascii="Arial" w:hAnsi="Arial" w:cs="Arial"/>
          <w:sz w:val="24"/>
          <w:szCs w:val="24"/>
        </w:rPr>
      </w:pPr>
      <w:r w:rsidRPr="00A75061">
        <w:rPr>
          <w:rFonts w:ascii="Arial" w:hAnsi="Arial" w:cs="Arial"/>
          <w:sz w:val="24"/>
          <w:szCs w:val="24"/>
        </w:rPr>
        <w:t>Re: Meeting Unmet Needs of TDSB Students with Disabilities/Special Education Needs</w:t>
      </w:r>
    </w:p>
    <w:p w14:paraId="4E2AF995" w14:textId="77777777" w:rsidR="00CC0810" w:rsidRPr="00A75061" w:rsidRDefault="00CC0810" w:rsidP="00CC0810">
      <w:pPr>
        <w:rPr>
          <w:rFonts w:ascii="Arial" w:hAnsi="Arial" w:cs="Arial"/>
          <w:sz w:val="24"/>
          <w:szCs w:val="24"/>
        </w:rPr>
      </w:pPr>
      <w:r w:rsidRPr="00A75061">
        <w:rPr>
          <w:rFonts w:ascii="Arial" w:hAnsi="Arial" w:cs="Arial"/>
          <w:sz w:val="24"/>
          <w:szCs w:val="24"/>
        </w:rPr>
        <w:t xml:space="preserve">I write in my capacity as the Chair of the Special Education Advisory Committee (SEAC) of the Toronto District School Board. I wish to raise important issues within your authority </w:t>
      </w:r>
      <w:proofErr w:type="gramStart"/>
      <w:r w:rsidRPr="00A75061">
        <w:rPr>
          <w:rFonts w:ascii="Arial" w:hAnsi="Arial" w:cs="Arial"/>
          <w:sz w:val="24"/>
          <w:szCs w:val="24"/>
        </w:rPr>
        <w:t>in light of</w:t>
      </w:r>
      <w:proofErr w:type="gramEnd"/>
      <w:r w:rsidRPr="00A75061">
        <w:rPr>
          <w:rFonts w:ascii="Arial" w:hAnsi="Arial" w:cs="Arial"/>
          <w:sz w:val="24"/>
          <w:szCs w:val="24"/>
        </w:rPr>
        <w:t xml:space="preserve"> the Ontario Government’s recent appointment of a Provincial Supervisor to take over senior responsibility for the operation of TDSB. SEAC is of course an entirely non-partisan body and I write in that spirit.</w:t>
      </w:r>
    </w:p>
    <w:p w14:paraId="61B5B121" w14:textId="77777777" w:rsidR="00CC0810" w:rsidRPr="00A75061" w:rsidRDefault="00CC0810" w:rsidP="00CC0810">
      <w:pPr>
        <w:rPr>
          <w:rFonts w:ascii="Arial" w:hAnsi="Arial" w:cs="Arial"/>
          <w:sz w:val="24"/>
          <w:szCs w:val="24"/>
        </w:rPr>
      </w:pPr>
      <w:r w:rsidRPr="00A75061">
        <w:rPr>
          <w:rFonts w:ascii="Arial" w:hAnsi="Arial" w:cs="Arial"/>
          <w:sz w:val="24"/>
          <w:szCs w:val="24"/>
        </w:rPr>
        <w:t>With a Provincial Supervisor now appointed and the elected trustees removed from their roles, the Ministry of Education has direct responsibility for the delivery of education to TDSB students, including the 40,000 or more students with disabilities/special education needs. Here is a summary of the issues on which we seek your action.</w:t>
      </w:r>
    </w:p>
    <w:p w14:paraId="12591D53" w14:textId="77777777" w:rsidR="00CC0810" w:rsidRPr="00A75061" w:rsidRDefault="00CC0810" w:rsidP="00CC0810">
      <w:pPr>
        <w:rPr>
          <w:rFonts w:ascii="Arial" w:hAnsi="Arial" w:cs="Arial"/>
          <w:sz w:val="24"/>
          <w:szCs w:val="24"/>
        </w:rPr>
      </w:pPr>
      <w:r w:rsidRPr="00A75061">
        <w:rPr>
          <w:rFonts w:ascii="Arial" w:hAnsi="Arial" w:cs="Arial"/>
          <w:sz w:val="24"/>
          <w:szCs w:val="24"/>
        </w:rPr>
        <w:t xml:space="preserve">These and other vital priorities are described more extensively in my July 9, </w:t>
      </w:r>
      <w:proofErr w:type="gramStart"/>
      <w:r w:rsidRPr="00A75061">
        <w:rPr>
          <w:rFonts w:ascii="Arial" w:hAnsi="Arial" w:cs="Arial"/>
          <w:sz w:val="24"/>
          <w:szCs w:val="24"/>
        </w:rPr>
        <w:t>2025</w:t>
      </w:r>
      <w:proofErr w:type="gramEnd"/>
      <w:r w:rsidRPr="00A75061">
        <w:rPr>
          <w:rFonts w:ascii="Arial" w:hAnsi="Arial" w:cs="Arial"/>
          <w:sz w:val="24"/>
          <w:szCs w:val="24"/>
        </w:rPr>
        <w:t xml:space="preserve"> letter to the new TDSB Provincial Supervisor. You were copied on that letter, which is also enclosed here.</w:t>
      </w:r>
    </w:p>
    <w:p w14:paraId="7FC6C6ED" w14:textId="77777777" w:rsidR="00CC0810" w:rsidRPr="00A75061" w:rsidRDefault="00CC0810" w:rsidP="00CC0810">
      <w:pPr>
        <w:rPr>
          <w:rFonts w:ascii="Arial" w:hAnsi="Arial" w:cs="Arial"/>
          <w:sz w:val="24"/>
          <w:szCs w:val="24"/>
        </w:rPr>
      </w:pPr>
    </w:p>
    <w:p w14:paraId="79EF23FA" w14:textId="66DD2805" w:rsidR="00CC0810" w:rsidRPr="00A75061" w:rsidRDefault="00CC0810" w:rsidP="00CC0810">
      <w:pPr>
        <w:pStyle w:val="ListParagraph"/>
        <w:numPr>
          <w:ilvl w:val="0"/>
          <w:numId w:val="48"/>
        </w:numPr>
        <w:spacing w:after="0" w:line="276" w:lineRule="auto"/>
        <w:rPr>
          <w:rFonts w:ascii="Arial" w:hAnsi="Arial" w:cs="Arial"/>
          <w:sz w:val="24"/>
          <w:szCs w:val="24"/>
        </w:rPr>
      </w:pPr>
      <w:r w:rsidRPr="00A75061">
        <w:rPr>
          <w:rFonts w:ascii="Arial" w:hAnsi="Arial" w:cs="Arial"/>
          <w:sz w:val="24"/>
          <w:szCs w:val="24"/>
        </w:rPr>
        <w:t>TDSB has chronically underserved students with disabilities/special education needs. To achieve your goal of putting students first, the urgent needs of this vulnerable population at TDSB requires new actions and important reforms.</w:t>
      </w:r>
    </w:p>
    <w:p w14:paraId="664439C9" w14:textId="77777777" w:rsidR="00CC0810" w:rsidRPr="00A75061" w:rsidRDefault="00CC0810" w:rsidP="00CC0810">
      <w:pPr>
        <w:ind w:left="720"/>
        <w:rPr>
          <w:rFonts w:ascii="Arial" w:hAnsi="Arial" w:cs="Arial"/>
          <w:sz w:val="24"/>
          <w:szCs w:val="24"/>
        </w:rPr>
      </w:pPr>
      <w:r w:rsidRPr="00A75061">
        <w:rPr>
          <w:rFonts w:ascii="Arial" w:hAnsi="Arial" w:cs="Arial"/>
          <w:sz w:val="24"/>
          <w:szCs w:val="24"/>
        </w:rPr>
        <w:t>Up to now, parents of students with disabilities/special education needs have been hopelessly caught in the perennial crossfire between the Ontario Government (which says it is providing more funding than ever before) and the TDSB leadership (which has said it needs more funding). The Ontario Government is now solely responsible for what is delivered to these students.</w:t>
      </w:r>
    </w:p>
    <w:p w14:paraId="6269B98C" w14:textId="77777777" w:rsidR="00CC0810" w:rsidRPr="00A75061" w:rsidRDefault="00CC0810" w:rsidP="00CC0810">
      <w:pPr>
        <w:ind w:left="720"/>
        <w:rPr>
          <w:rFonts w:ascii="Arial" w:hAnsi="Arial" w:cs="Arial"/>
          <w:sz w:val="24"/>
          <w:szCs w:val="24"/>
        </w:rPr>
      </w:pPr>
      <w:r w:rsidRPr="00A75061">
        <w:rPr>
          <w:rFonts w:ascii="Arial" w:hAnsi="Arial" w:cs="Arial"/>
          <w:sz w:val="24"/>
          <w:szCs w:val="24"/>
        </w:rPr>
        <w:t>It is vital that there be no cuts or reductions to services or supports for students with disabilities/special education needs. Indeed, there is a pressing need for increased provincial funding.</w:t>
      </w:r>
    </w:p>
    <w:p w14:paraId="0D000E6C" w14:textId="77777777" w:rsidR="00CC0810" w:rsidRPr="00A75061" w:rsidRDefault="00CC0810" w:rsidP="00CC0810">
      <w:pPr>
        <w:pStyle w:val="ListParagraph"/>
        <w:numPr>
          <w:ilvl w:val="0"/>
          <w:numId w:val="48"/>
        </w:numPr>
        <w:spacing w:after="0" w:line="276" w:lineRule="auto"/>
        <w:rPr>
          <w:rFonts w:ascii="Arial" w:hAnsi="Arial" w:cs="Arial"/>
          <w:sz w:val="24"/>
          <w:szCs w:val="24"/>
        </w:rPr>
      </w:pPr>
      <w:r w:rsidRPr="00A75061">
        <w:rPr>
          <w:rFonts w:ascii="Arial" w:hAnsi="Arial" w:cs="Arial"/>
          <w:sz w:val="24"/>
          <w:szCs w:val="24"/>
        </w:rPr>
        <w:t>Increased provincial funding for these students alone will not solve the problem. It is essential for the Provincial Supervisor to root out the recurring disability barriers at TDSB and to escalate these students’ needs as a priority. These barriers hurt students with disabilities/special education needs and can ultimately trigger higher costs for the taxpayer. Our letter to the Provincial Supervisor identifies some of these barriers.</w:t>
      </w:r>
    </w:p>
    <w:p w14:paraId="70E66087" w14:textId="41428780" w:rsidR="00CC0810" w:rsidRPr="00A75061" w:rsidRDefault="00CC0810" w:rsidP="00CC0810">
      <w:pPr>
        <w:ind w:left="720"/>
        <w:rPr>
          <w:rFonts w:ascii="Arial" w:hAnsi="Arial" w:cs="Arial"/>
          <w:sz w:val="24"/>
          <w:szCs w:val="24"/>
        </w:rPr>
      </w:pPr>
      <w:r w:rsidRPr="00A75061">
        <w:rPr>
          <w:rFonts w:ascii="Arial" w:hAnsi="Arial" w:cs="Arial"/>
          <w:sz w:val="24"/>
          <w:szCs w:val="24"/>
        </w:rPr>
        <w:t>This moment presents a transformative opportunity to correct historical imbalances by elevating the needs of students with disabilities/special education needs and ensuring that future resource allocation reflects their central place in the public education system. This necessitates a comprehensive commitment from the entire system to prioritize special education of students with disabilities/special education needs with both adequate resources and prioritized attention.</w:t>
      </w:r>
    </w:p>
    <w:p w14:paraId="511200DF" w14:textId="77777777" w:rsidR="00CC0810" w:rsidRPr="00A75061" w:rsidRDefault="00CC0810" w:rsidP="00CC0810">
      <w:pPr>
        <w:ind w:left="720"/>
        <w:rPr>
          <w:rFonts w:ascii="Arial" w:hAnsi="Arial" w:cs="Arial"/>
          <w:sz w:val="24"/>
          <w:szCs w:val="24"/>
        </w:rPr>
      </w:pPr>
      <w:r w:rsidRPr="00A75061">
        <w:rPr>
          <w:rFonts w:ascii="Arial" w:hAnsi="Arial" w:cs="Arial"/>
          <w:sz w:val="24"/>
          <w:szCs w:val="24"/>
        </w:rPr>
        <w:t>TDSB needs to be de-bureaucratized. Senior staff need far more accountability. The long-term pattern of senior staff has been to tell trustees that virtually any issue is “operational” and as such is outside the scope of trustees’ oversight. This undermines democratic accountability. It risks TDSB senior staff becoming an unaccountable state within a state.</w:t>
      </w:r>
    </w:p>
    <w:p w14:paraId="3AB83F28" w14:textId="77777777" w:rsidR="00CC0810" w:rsidRPr="00A75061" w:rsidRDefault="00CC0810" w:rsidP="00CC0810">
      <w:pPr>
        <w:pStyle w:val="ListParagraph"/>
        <w:rPr>
          <w:rFonts w:ascii="Arial" w:hAnsi="Arial" w:cs="Arial"/>
          <w:sz w:val="24"/>
          <w:szCs w:val="24"/>
        </w:rPr>
      </w:pPr>
      <w:r w:rsidRPr="00A75061">
        <w:rPr>
          <w:rFonts w:ascii="Arial" w:hAnsi="Arial" w:cs="Arial"/>
          <w:sz w:val="24"/>
          <w:szCs w:val="24"/>
        </w:rPr>
        <w:t>It is important for the Ministry to make it clear to the Provincial Supervisor that the issues we have identified are critical to his mandate. TDSB’s SEAC is in full operation of course and is eager to help the Provincial Supervisor with concrete, practical recommendations to put reforms into action, fully informed by ample feedback from parents and families of students with disabilities/special education needs.</w:t>
      </w:r>
    </w:p>
    <w:p w14:paraId="495BBAB2" w14:textId="77777777" w:rsidR="00CC0810" w:rsidRPr="00A75061" w:rsidRDefault="00CC0810" w:rsidP="00CC0810">
      <w:pPr>
        <w:pStyle w:val="ListParagraph"/>
        <w:rPr>
          <w:rFonts w:ascii="Arial" w:hAnsi="Arial" w:cs="Arial"/>
          <w:sz w:val="24"/>
          <w:szCs w:val="24"/>
        </w:rPr>
      </w:pPr>
    </w:p>
    <w:p w14:paraId="5F161E59" w14:textId="77777777" w:rsidR="00CC0810" w:rsidRPr="00A75061" w:rsidRDefault="00CC0810" w:rsidP="00CC0810">
      <w:pPr>
        <w:pStyle w:val="ListParagraph"/>
        <w:rPr>
          <w:rFonts w:ascii="Arial" w:hAnsi="Arial" w:cs="Arial"/>
          <w:sz w:val="24"/>
          <w:szCs w:val="24"/>
        </w:rPr>
      </w:pPr>
      <w:r w:rsidRPr="00A75061">
        <w:rPr>
          <w:rFonts w:ascii="Arial" w:hAnsi="Arial" w:cs="Arial"/>
          <w:sz w:val="24"/>
          <w:szCs w:val="24"/>
        </w:rPr>
        <w:t>Yours Sincerely,</w:t>
      </w:r>
    </w:p>
    <w:p w14:paraId="6E971472" w14:textId="77777777" w:rsidR="00CC0810" w:rsidRPr="00A75061" w:rsidRDefault="00CC0810" w:rsidP="00CC0810">
      <w:pPr>
        <w:pStyle w:val="ListParagraph"/>
        <w:rPr>
          <w:rFonts w:ascii="Arial" w:hAnsi="Arial" w:cs="Arial"/>
          <w:sz w:val="24"/>
          <w:szCs w:val="24"/>
        </w:rPr>
      </w:pPr>
    </w:p>
    <w:p w14:paraId="34F84AA2" w14:textId="77777777" w:rsidR="00CC0810" w:rsidRPr="00A75061" w:rsidRDefault="00CC0810" w:rsidP="00CC0810">
      <w:pPr>
        <w:ind w:left="720"/>
        <w:rPr>
          <w:rFonts w:ascii="Arial" w:hAnsi="Arial" w:cs="Arial"/>
          <w:sz w:val="24"/>
          <w:szCs w:val="24"/>
        </w:rPr>
      </w:pPr>
      <w:r w:rsidRPr="00A75061">
        <w:rPr>
          <w:rFonts w:ascii="Arial" w:hAnsi="Arial" w:cs="Arial"/>
          <w:sz w:val="24"/>
          <w:szCs w:val="24"/>
        </w:rPr>
        <w:t xml:space="preserve">David Lepofsky CM, O. </w:t>
      </w:r>
      <w:proofErr w:type="spellStart"/>
      <w:r w:rsidRPr="00A75061">
        <w:rPr>
          <w:rFonts w:ascii="Arial" w:hAnsi="Arial" w:cs="Arial"/>
          <w:sz w:val="24"/>
          <w:szCs w:val="24"/>
        </w:rPr>
        <w:t>Ont</w:t>
      </w:r>
      <w:proofErr w:type="spellEnd"/>
      <w:r w:rsidRPr="00A75061">
        <w:rPr>
          <w:rFonts w:ascii="Arial" w:hAnsi="Arial" w:cs="Arial"/>
          <w:sz w:val="24"/>
          <w:szCs w:val="24"/>
        </w:rPr>
        <w:t xml:space="preserve">, </w:t>
      </w:r>
    </w:p>
    <w:p w14:paraId="3453EE03" w14:textId="77777777" w:rsidR="00CC0810" w:rsidRPr="00A75061" w:rsidRDefault="00CC0810" w:rsidP="00CC0810">
      <w:pPr>
        <w:ind w:left="720"/>
        <w:rPr>
          <w:rFonts w:ascii="Arial" w:hAnsi="Arial" w:cs="Arial"/>
          <w:sz w:val="24"/>
          <w:szCs w:val="24"/>
        </w:rPr>
      </w:pPr>
    </w:p>
    <w:p w14:paraId="12DEB5AB" w14:textId="77777777" w:rsidR="00CC0810" w:rsidRPr="00A75061" w:rsidRDefault="00CC0810" w:rsidP="00CC0810">
      <w:pPr>
        <w:ind w:left="720"/>
        <w:rPr>
          <w:rFonts w:ascii="Arial" w:hAnsi="Arial" w:cs="Arial"/>
          <w:sz w:val="24"/>
          <w:szCs w:val="24"/>
        </w:rPr>
      </w:pPr>
      <w:r w:rsidRPr="00A75061">
        <w:rPr>
          <w:rFonts w:ascii="Arial" w:hAnsi="Arial" w:cs="Arial"/>
          <w:sz w:val="24"/>
          <w:szCs w:val="24"/>
        </w:rPr>
        <w:t xml:space="preserve">CC: To: Rohit Gupta TDSB Provincial Supervisor, </w:t>
      </w:r>
      <w:hyperlink r:id="rId32" w:history="1">
        <w:r w:rsidRPr="00A75061">
          <w:rPr>
            <w:rStyle w:val="Hyperlink"/>
            <w:rFonts w:ascii="Arial" w:hAnsi="Arial" w:cs="Arial"/>
            <w:sz w:val="24"/>
            <w:szCs w:val="24"/>
          </w:rPr>
          <w:t>rohit.gupta@harringtonplaceadvisors.com</w:t>
        </w:r>
      </w:hyperlink>
      <w:r w:rsidRPr="00A75061">
        <w:rPr>
          <w:rFonts w:ascii="Arial" w:hAnsi="Arial" w:cs="Arial"/>
          <w:sz w:val="24"/>
          <w:szCs w:val="24"/>
        </w:rPr>
        <w:t xml:space="preserve"> </w:t>
      </w:r>
      <w:hyperlink r:id="rId33" w:history="1">
        <w:r w:rsidRPr="00A75061">
          <w:rPr>
            <w:rStyle w:val="Hyperlink"/>
            <w:rFonts w:ascii="Arial" w:hAnsi="Arial" w:cs="Arial"/>
            <w:sz w:val="24"/>
            <w:szCs w:val="24"/>
          </w:rPr>
          <w:t>rohit.gupta@tdsb.on.ca</w:t>
        </w:r>
      </w:hyperlink>
    </w:p>
    <w:p w14:paraId="04EC2D07" w14:textId="77777777" w:rsidR="00CC0810" w:rsidRPr="00A75061" w:rsidRDefault="00CC0810" w:rsidP="00CC0810">
      <w:pPr>
        <w:ind w:left="720"/>
        <w:rPr>
          <w:rFonts w:ascii="Arial" w:hAnsi="Arial" w:cs="Arial"/>
          <w:sz w:val="24"/>
          <w:szCs w:val="24"/>
        </w:rPr>
      </w:pPr>
      <w:r w:rsidRPr="00A75061">
        <w:rPr>
          <w:rFonts w:ascii="Arial" w:hAnsi="Arial" w:cs="Arial"/>
          <w:sz w:val="24"/>
          <w:szCs w:val="24"/>
        </w:rPr>
        <w:t xml:space="preserve">Denise Cole, Deputy Minister of Education, </w:t>
      </w:r>
      <w:hyperlink r:id="rId34" w:history="1">
        <w:r w:rsidRPr="00A75061">
          <w:rPr>
            <w:rStyle w:val="Hyperlink"/>
            <w:rFonts w:ascii="Arial" w:hAnsi="Arial" w:cs="Arial"/>
            <w:sz w:val="24"/>
            <w:szCs w:val="24"/>
          </w:rPr>
          <w:t>Denise.Cole@ontario.ca</w:t>
        </w:r>
      </w:hyperlink>
    </w:p>
    <w:p w14:paraId="73881917" w14:textId="77777777" w:rsidR="00CC0810" w:rsidRPr="00A75061" w:rsidRDefault="00CC0810" w:rsidP="00CC0810">
      <w:pPr>
        <w:ind w:left="720"/>
        <w:rPr>
          <w:rFonts w:ascii="Arial" w:hAnsi="Arial" w:cs="Arial"/>
          <w:sz w:val="24"/>
          <w:szCs w:val="24"/>
        </w:rPr>
      </w:pPr>
      <w:r w:rsidRPr="00A75061">
        <w:rPr>
          <w:rFonts w:ascii="Arial" w:hAnsi="Arial" w:cs="Arial"/>
          <w:sz w:val="24"/>
          <w:szCs w:val="24"/>
        </w:rPr>
        <w:t xml:space="preserve">Clayton La Touche, Director of Education TDSB </w:t>
      </w:r>
      <w:hyperlink r:id="rId35" w:history="1">
        <w:r w:rsidRPr="00A75061">
          <w:rPr>
            <w:rStyle w:val="Hyperlink"/>
            <w:rFonts w:ascii="Arial" w:hAnsi="Arial" w:cs="Arial"/>
            <w:sz w:val="24"/>
            <w:szCs w:val="24"/>
          </w:rPr>
          <w:t>Clayton.LaTouche@TDSB.on.ca</w:t>
        </w:r>
      </w:hyperlink>
    </w:p>
    <w:p w14:paraId="4737865C" w14:textId="77777777" w:rsidR="00CC0810" w:rsidRPr="00A75061" w:rsidRDefault="00CC0810" w:rsidP="00CC0810">
      <w:pPr>
        <w:ind w:left="720"/>
        <w:rPr>
          <w:rFonts w:ascii="Arial" w:hAnsi="Arial" w:cs="Arial"/>
          <w:sz w:val="24"/>
          <w:szCs w:val="24"/>
        </w:rPr>
      </w:pPr>
      <w:r w:rsidRPr="00A75061">
        <w:rPr>
          <w:rFonts w:ascii="Arial" w:hAnsi="Arial" w:cs="Arial"/>
          <w:sz w:val="24"/>
          <w:szCs w:val="24"/>
        </w:rPr>
        <w:t xml:space="preserve">Louise Sirisko, Associate Director TDSB </w:t>
      </w:r>
      <w:hyperlink r:id="rId36" w:history="1">
        <w:r w:rsidRPr="00A75061">
          <w:rPr>
            <w:rStyle w:val="Hyperlink"/>
            <w:rFonts w:ascii="Arial" w:hAnsi="Arial" w:cs="Arial"/>
            <w:sz w:val="24"/>
            <w:szCs w:val="24"/>
          </w:rPr>
          <w:t>Louise.Sirisko@tdsb.on.ca</w:t>
        </w:r>
      </w:hyperlink>
      <w:r w:rsidRPr="00A75061">
        <w:rPr>
          <w:rFonts w:ascii="Arial" w:hAnsi="Arial" w:cs="Arial"/>
          <w:sz w:val="24"/>
          <w:szCs w:val="24"/>
        </w:rPr>
        <w:t xml:space="preserve"> </w:t>
      </w:r>
    </w:p>
    <w:p w14:paraId="382A4CC4" w14:textId="77777777" w:rsidR="00CC0810" w:rsidRPr="00A75061" w:rsidRDefault="00CC0810" w:rsidP="00CC0810">
      <w:pPr>
        <w:ind w:left="720"/>
        <w:rPr>
          <w:rFonts w:ascii="Arial" w:hAnsi="Arial" w:cs="Arial"/>
          <w:sz w:val="24"/>
          <w:szCs w:val="24"/>
        </w:rPr>
      </w:pPr>
      <w:r w:rsidRPr="00A75061">
        <w:rPr>
          <w:rFonts w:ascii="Arial" w:hAnsi="Arial" w:cs="Arial"/>
          <w:sz w:val="24"/>
          <w:szCs w:val="24"/>
        </w:rPr>
        <w:t xml:space="preserve">Nandy Palmer, Executive Superintendent, TDSB </w:t>
      </w:r>
      <w:hyperlink r:id="rId37" w:history="1">
        <w:r w:rsidRPr="00A75061">
          <w:rPr>
            <w:rStyle w:val="Hyperlink"/>
            <w:rFonts w:ascii="Arial" w:hAnsi="Arial" w:cs="Arial"/>
            <w:sz w:val="24"/>
            <w:szCs w:val="24"/>
          </w:rPr>
          <w:t>Nandy.Palmer@tdsb.on.ca</w:t>
        </w:r>
      </w:hyperlink>
    </w:p>
    <w:p w14:paraId="49CFD0C5" w14:textId="77777777" w:rsidR="00CC0810" w:rsidRPr="00A75061" w:rsidRDefault="00CC0810" w:rsidP="00CC0810">
      <w:pPr>
        <w:rPr>
          <w:rFonts w:ascii="Arial" w:hAnsi="Arial" w:cs="Arial"/>
          <w:sz w:val="24"/>
          <w:szCs w:val="24"/>
        </w:rPr>
      </w:pPr>
    </w:p>
    <w:p w14:paraId="56D35DBE" w14:textId="0BDB56A6" w:rsidR="00CC0810" w:rsidRPr="00A75061" w:rsidRDefault="00CC0810" w:rsidP="00CC0810">
      <w:pPr>
        <w:pStyle w:val="Heading2"/>
        <w:rPr>
          <w:rFonts w:ascii="Arial" w:hAnsi="Arial" w:cs="Arial"/>
          <w:sz w:val="24"/>
          <w:szCs w:val="24"/>
        </w:rPr>
      </w:pPr>
      <w:r w:rsidRPr="00A75061">
        <w:rPr>
          <w:rFonts w:ascii="Arial" w:hAnsi="Arial" w:cs="Arial"/>
          <w:sz w:val="24"/>
          <w:szCs w:val="24"/>
        </w:rPr>
        <w:t>Protect Vulnerable Students with Disabilities/Special Education Needs from TDSB Budget Cuts</w:t>
      </w:r>
    </w:p>
    <w:p w14:paraId="05C02143" w14:textId="77777777" w:rsidR="00CC0810" w:rsidRPr="00A75061" w:rsidRDefault="00CC0810" w:rsidP="00CC0810">
      <w:pPr>
        <w:rPr>
          <w:rFonts w:ascii="Arial" w:hAnsi="Arial" w:cs="Arial"/>
          <w:sz w:val="24"/>
          <w:szCs w:val="24"/>
        </w:rPr>
      </w:pPr>
      <w:r w:rsidRPr="00A75061">
        <w:rPr>
          <w:rFonts w:ascii="Arial" w:hAnsi="Arial" w:cs="Arial"/>
          <w:sz w:val="24"/>
          <w:szCs w:val="24"/>
        </w:rPr>
        <w:t xml:space="preserve">A Brief to the June 18, </w:t>
      </w:r>
      <w:proofErr w:type="gramStart"/>
      <w:r w:rsidRPr="00A75061">
        <w:rPr>
          <w:rFonts w:ascii="Arial" w:hAnsi="Arial" w:cs="Arial"/>
          <w:sz w:val="24"/>
          <w:szCs w:val="24"/>
        </w:rPr>
        <w:t>2025</w:t>
      </w:r>
      <w:proofErr w:type="gramEnd"/>
      <w:r w:rsidRPr="00A75061">
        <w:rPr>
          <w:rFonts w:ascii="Arial" w:hAnsi="Arial" w:cs="Arial"/>
          <w:sz w:val="24"/>
          <w:szCs w:val="24"/>
        </w:rPr>
        <w:t xml:space="preserve"> Meeting of TDSB Trustees from the TDSB Special Education and Advisory Committee</w:t>
      </w:r>
    </w:p>
    <w:p w14:paraId="36C8B5A5" w14:textId="77777777" w:rsidR="00CC0810" w:rsidRPr="00A75061" w:rsidRDefault="00CC0810" w:rsidP="00CC0810">
      <w:pPr>
        <w:rPr>
          <w:rFonts w:ascii="Arial" w:hAnsi="Arial" w:cs="Arial"/>
          <w:sz w:val="24"/>
          <w:szCs w:val="24"/>
        </w:rPr>
      </w:pPr>
      <w:r w:rsidRPr="00A75061">
        <w:rPr>
          <w:rFonts w:ascii="Arial" w:hAnsi="Arial" w:cs="Arial"/>
          <w:sz w:val="24"/>
          <w:szCs w:val="24"/>
        </w:rPr>
        <w:t>June 18, 2025</w:t>
      </w:r>
    </w:p>
    <w:p w14:paraId="4CED5E85" w14:textId="77777777" w:rsidR="00CC0810" w:rsidRPr="00A75061" w:rsidRDefault="00CC0810" w:rsidP="00CC0810">
      <w:pPr>
        <w:pStyle w:val="Heading3"/>
        <w:rPr>
          <w:rFonts w:ascii="Arial" w:hAnsi="Arial" w:cs="Arial"/>
          <w:sz w:val="24"/>
          <w:szCs w:val="24"/>
        </w:rPr>
      </w:pPr>
      <w:r w:rsidRPr="00A75061">
        <w:rPr>
          <w:rFonts w:ascii="Arial" w:hAnsi="Arial" w:cs="Arial"/>
          <w:sz w:val="24"/>
          <w:szCs w:val="24"/>
        </w:rPr>
        <w:t xml:space="preserve"> 1. Introduction</w:t>
      </w:r>
    </w:p>
    <w:p w14:paraId="1CBD8BB2" w14:textId="7B5A3B46" w:rsidR="00CC0810" w:rsidRPr="00A75061" w:rsidRDefault="00CC0810" w:rsidP="00CC0810">
      <w:pPr>
        <w:rPr>
          <w:rFonts w:ascii="Arial" w:hAnsi="Arial" w:cs="Arial"/>
          <w:sz w:val="24"/>
          <w:szCs w:val="24"/>
        </w:rPr>
      </w:pPr>
      <w:r w:rsidRPr="00A75061">
        <w:rPr>
          <w:rFonts w:ascii="Arial" w:hAnsi="Arial" w:cs="Arial"/>
          <w:sz w:val="24"/>
          <w:szCs w:val="24"/>
        </w:rPr>
        <w:t>SEAC fully understands the enormous difficulties facing TDSB in finding ways to eliminate its budget deficit. SEAC seeks to ensure that any cuts made to achieve this goal do not in any way reduce services, supports or opportunities for students with disabilities/special education needs, among TDSB’s most vulnerable and underserved students. SEAC also wants to ensure that the language in the TDSB Multi-Year Strategic Plan about TDSB treating “parents as partners” is not mere empty rhetoric but becomes a reality.</w:t>
      </w:r>
    </w:p>
    <w:p w14:paraId="2EA4DDDE" w14:textId="77777777" w:rsidR="00CC0810" w:rsidRPr="00A75061" w:rsidRDefault="00CC0810" w:rsidP="00CC0810">
      <w:pPr>
        <w:rPr>
          <w:rFonts w:ascii="Arial" w:hAnsi="Arial" w:cs="Arial"/>
          <w:sz w:val="24"/>
          <w:szCs w:val="24"/>
        </w:rPr>
      </w:pPr>
      <w:r w:rsidRPr="00A75061">
        <w:rPr>
          <w:rFonts w:ascii="Arial" w:hAnsi="Arial" w:cs="Arial"/>
          <w:sz w:val="24"/>
          <w:szCs w:val="24"/>
        </w:rPr>
        <w:t xml:space="preserve">TDSB senior staff have told SEAC and the June 4, </w:t>
      </w:r>
      <w:proofErr w:type="gramStart"/>
      <w:r w:rsidRPr="00A75061">
        <w:rPr>
          <w:rFonts w:ascii="Arial" w:hAnsi="Arial" w:cs="Arial"/>
          <w:sz w:val="24"/>
          <w:szCs w:val="24"/>
        </w:rPr>
        <w:t>2025</w:t>
      </w:r>
      <w:proofErr w:type="gramEnd"/>
      <w:r w:rsidRPr="00A75061">
        <w:rPr>
          <w:rFonts w:ascii="Arial" w:hAnsi="Arial" w:cs="Arial"/>
          <w:sz w:val="24"/>
          <w:szCs w:val="24"/>
        </w:rPr>
        <w:t xml:space="preserve"> meeting of the TDSB Finance, Budget and Enrollment Committee in categorical terms that there will be no cuts to staff supporting students with disabilities/special education needs. As it has been explained to us, there should thereby be no reduction in the amount of staff support for these students even if there is a drop in student enrollment next school year.</w:t>
      </w:r>
    </w:p>
    <w:p w14:paraId="05E05BF4" w14:textId="77777777" w:rsidR="00CC0810" w:rsidRPr="00A75061" w:rsidRDefault="00CC0810" w:rsidP="00CC0810">
      <w:pPr>
        <w:rPr>
          <w:rFonts w:ascii="Arial" w:hAnsi="Arial" w:cs="Arial"/>
          <w:sz w:val="24"/>
          <w:szCs w:val="24"/>
        </w:rPr>
      </w:pPr>
      <w:r w:rsidRPr="00A75061">
        <w:rPr>
          <w:rFonts w:ascii="Arial" w:hAnsi="Arial" w:cs="Arial"/>
          <w:sz w:val="24"/>
          <w:szCs w:val="24"/>
        </w:rPr>
        <w:t>We commend TDSB staff for that commitment. However, that is not the end of the discussion here. The TDSB Special Education Advisory Committee SEAC here flags serious concerns, and advances carefully tailored recommendations, all of which are appropriate for trustees to pass.</w:t>
      </w:r>
    </w:p>
    <w:p w14:paraId="0B344C00" w14:textId="77777777" w:rsidR="00CC0810" w:rsidRPr="00A75061" w:rsidRDefault="00CC0810" w:rsidP="00CC0810">
      <w:pPr>
        <w:pStyle w:val="Heading3"/>
        <w:rPr>
          <w:rFonts w:ascii="Arial" w:hAnsi="Arial" w:cs="Arial"/>
          <w:sz w:val="24"/>
          <w:szCs w:val="24"/>
        </w:rPr>
      </w:pPr>
      <w:r w:rsidRPr="00A75061">
        <w:rPr>
          <w:rFonts w:ascii="Arial" w:hAnsi="Arial" w:cs="Arial"/>
          <w:sz w:val="24"/>
          <w:szCs w:val="24"/>
        </w:rPr>
        <w:t xml:space="preserve"> 2. The Problem</w:t>
      </w:r>
    </w:p>
    <w:p w14:paraId="705463DB" w14:textId="77777777" w:rsidR="00CC0810" w:rsidRPr="00A75061" w:rsidRDefault="00CC0810" w:rsidP="00CC0810">
      <w:pPr>
        <w:pStyle w:val="ListBullet"/>
        <w:numPr>
          <w:ilvl w:val="0"/>
          <w:numId w:val="0"/>
        </w:numPr>
        <w:rPr>
          <w:rFonts w:ascii="Arial" w:hAnsi="Arial" w:cs="Arial"/>
          <w:sz w:val="24"/>
          <w:szCs w:val="24"/>
        </w:rPr>
      </w:pPr>
      <w:r w:rsidRPr="00A75061">
        <w:rPr>
          <w:rFonts w:ascii="Arial" w:hAnsi="Arial" w:cs="Arial"/>
          <w:sz w:val="24"/>
          <w:szCs w:val="24"/>
        </w:rPr>
        <w:t xml:space="preserve">Last November, SEAC held a very successful Town Hall for parents of students with disabilities/special education needs to hear what barriers they face and how to improve things for them. In their many wrenching accounts, we heard </w:t>
      </w:r>
      <w:proofErr w:type="gramStart"/>
      <w:r w:rsidRPr="00A75061">
        <w:rPr>
          <w:rFonts w:ascii="Arial" w:hAnsi="Arial" w:cs="Arial"/>
          <w:sz w:val="24"/>
          <w:szCs w:val="24"/>
        </w:rPr>
        <w:t>over and over</w:t>
      </w:r>
      <w:proofErr w:type="gramEnd"/>
      <w:r w:rsidRPr="00A75061">
        <w:rPr>
          <w:rFonts w:ascii="Arial" w:hAnsi="Arial" w:cs="Arial"/>
          <w:sz w:val="24"/>
          <w:szCs w:val="24"/>
        </w:rPr>
        <w:t xml:space="preserve"> how their students’ disability-related needs were not being adequately met, in no small part due to understaffing. This assessment is also reflective of the experience that SEAC members have brought to TDSB’s attention year after year. That is not to say that all students with disabilities/special education needs are underserved. It is to say that too many are underserved.</w:t>
      </w:r>
    </w:p>
    <w:p w14:paraId="7087A9D0" w14:textId="77777777" w:rsidR="00CC0810" w:rsidRPr="00A75061" w:rsidRDefault="00CC0810" w:rsidP="00CC0810">
      <w:pPr>
        <w:pStyle w:val="ListBullet"/>
        <w:numPr>
          <w:ilvl w:val="0"/>
          <w:numId w:val="0"/>
        </w:numPr>
        <w:rPr>
          <w:rFonts w:ascii="Arial" w:hAnsi="Arial" w:cs="Arial"/>
          <w:sz w:val="24"/>
          <w:szCs w:val="24"/>
        </w:rPr>
      </w:pPr>
    </w:p>
    <w:p w14:paraId="20930FF4" w14:textId="5F1A2817" w:rsidR="00CC0810" w:rsidRPr="00A75061" w:rsidRDefault="00CC0810" w:rsidP="00CC0810">
      <w:pPr>
        <w:pStyle w:val="ListBullet"/>
        <w:numPr>
          <w:ilvl w:val="0"/>
          <w:numId w:val="0"/>
        </w:numPr>
        <w:rPr>
          <w:rFonts w:ascii="Arial" w:hAnsi="Arial" w:cs="Arial"/>
          <w:sz w:val="24"/>
          <w:szCs w:val="24"/>
        </w:rPr>
      </w:pPr>
      <w:r w:rsidRPr="00A75061">
        <w:rPr>
          <w:rFonts w:ascii="Arial" w:hAnsi="Arial" w:cs="Arial"/>
          <w:sz w:val="24"/>
          <w:szCs w:val="24"/>
        </w:rPr>
        <w:t xml:space="preserve">At the May 12, </w:t>
      </w:r>
      <w:proofErr w:type="gramStart"/>
      <w:r w:rsidRPr="00A75061">
        <w:rPr>
          <w:rFonts w:ascii="Arial" w:hAnsi="Arial" w:cs="Arial"/>
          <w:sz w:val="24"/>
          <w:szCs w:val="24"/>
        </w:rPr>
        <w:t>2025</w:t>
      </w:r>
      <w:proofErr w:type="gramEnd"/>
      <w:r w:rsidRPr="00A75061">
        <w:rPr>
          <w:rFonts w:ascii="Arial" w:hAnsi="Arial" w:cs="Arial"/>
          <w:sz w:val="24"/>
          <w:szCs w:val="24"/>
        </w:rPr>
        <w:t xml:space="preserve"> SEAC meeting, TDSB staff advised SEAC for the first time of its plan to raise the cap or ceiling on the number of students with disabilities/special education needs in certain special education classes or “Intensive Support Programs” (ISPs) to levels higher than was the case in the past year. TDSB staff have explained that these increases meet provincial requirements for class sizes. However, from the perspective of students with disabilities/special education needs, these increases in class size risk contradicting the commitment of no special education staff reductions.</w:t>
      </w:r>
    </w:p>
    <w:p w14:paraId="44D7CF51" w14:textId="77777777" w:rsidR="00CC0810" w:rsidRPr="00A75061" w:rsidRDefault="00CC0810" w:rsidP="00CC0810">
      <w:pPr>
        <w:pStyle w:val="ListBullet"/>
        <w:numPr>
          <w:ilvl w:val="0"/>
          <w:numId w:val="0"/>
        </w:numPr>
        <w:rPr>
          <w:rFonts w:ascii="Arial" w:hAnsi="Arial" w:cs="Arial"/>
          <w:sz w:val="24"/>
          <w:szCs w:val="24"/>
        </w:rPr>
      </w:pPr>
      <w:r w:rsidRPr="00A75061">
        <w:rPr>
          <w:rFonts w:ascii="Arial" w:hAnsi="Arial" w:cs="Arial"/>
          <w:sz w:val="24"/>
          <w:szCs w:val="24"/>
        </w:rPr>
        <w:t xml:space="preserve">At the May 12, </w:t>
      </w:r>
      <w:proofErr w:type="gramStart"/>
      <w:r w:rsidRPr="00A75061">
        <w:rPr>
          <w:rFonts w:ascii="Arial" w:hAnsi="Arial" w:cs="Arial"/>
          <w:sz w:val="24"/>
          <w:szCs w:val="24"/>
        </w:rPr>
        <w:t>2025</w:t>
      </w:r>
      <w:proofErr w:type="gramEnd"/>
      <w:r w:rsidRPr="00A75061">
        <w:rPr>
          <w:rFonts w:ascii="Arial" w:hAnsi="Arial" w:cs="Arial"/>
          <w:sz w:val="24"/>
          <w:szCs w:val="24"/>
        </w:rPr>
        <w:t xml:space="preserve"> SEAC meeting, a delegation on behalf of a group of parents of students with disabilities highlighted that supports for students with the most complex needs and multiple disabilities are already under significant strain. One parent described how, in their child’s specialized setting, “just meeting basic care needs consumes the entire day,” leaving little or no capacity for meaningful instruction. This starkly illustrates that even current staffing levels are insufficient to meet the needs of students in high-needs programs and special education classes (ISPs), where the intensity of required support is greatest. From this perspective, the issue is not only about avoiding further cuts, </w:t>
      </w:r>
      <w:proofErr w:type="gramStart"/>
      <w:r w:rsidRPr="00A75061">
        <w:rPr>
          <w:rFonts w:ascii="Arial" w:hAnsi="Arial" w:cs="Arial"/>
          <w:sz w:val="24"/>
          <w:szCs w:val="24"/>
        </w:rPr>
        <w:t>it is</w:t>
      </w:r>
      <w:proofErr w:type="gramEnd"/>
      <w:r w:rsidRPr="00A75061">
        <w:rPr>
          <w:rFonts w:ascii="Arial" w:hAnsi="Arial" w:cs="Arial"/>
          <w:sz w:val="24"/>
          <w:szCs w:val="24"/>
        </w:rPr>
        <w:t xml:space="preserve"> about preventing the collapse of supports in areas that are already operating at or beyond their limits.</w:t>
      </w:r>
    </w:p>
    <w:p w14:paraId="263941CD" w14:textId="77777777" w:rsidR="00CC0810" w:rsidRPr="00A75061" w:rsidRDefault="00CC0810" w:rsidP="00CC0810">
      <w:pPr>
        <w:pStyle w:val="ListBullet"/>
        <w:numPr>
          <w:ilvl w:val="0"/>
          <w:numId w:val="0"/>
        </w:numPr>
        <w:rPr>
          <w:rFonts w:ascii="Arial" w:hAnsi="Arial" w:cs="Arial"/>
          <w:sz w:val="24"/>
          <w:szCs w:val="24"/>
        </w:rPr>
      </w:pPr>
    </w:p>
    <w:p w14:paraId="347670AE" w14:textId="4F8B73E1" w:rsidR="00CC0810" w:rsidRPr="00A75061" w:rsidRDefault="00CC0810" w:rsidP="00CC0810">
      <w:pPr>
        <w:pStyle w:val="ListBullet"/>
        <w:numPr>
          <w:ilvl w:val="0"/>
          <w:numId w:val="0"/>
        </w:numPr>
        <w:rPr>
          <w:rFonts w:ascii="Arial" w:hAnsi="Arial" w:cs="Arial"/>
          <w:sz w:val="24"/>
          <w:szCs w:val="24"/>
        </w:rPr>
      </w:pPr>
      <w:r w:rsidRPr="00A75061">
        <w:rPr>
          <w:rFonts w:ascii="Arial" w:hAnsi="Arial" w:cs="Arial"/>
          <w:sz w:val="24"/>
          <w:szCs w:val="24"/>
        </w:rPr>
        <w:t>An instance has been identified by parents where two congregated special education TDSB schools are losing their full-time vice principal. Instead, there will be only one vice principal for both schools. Parents at these schools have flagged concerns that this leads to reduction in support for their students and families, for students with the most complex needs. We have no information if this is happening elsewhere in the TDSB special education system or whether this is an isolated event. This is not just an administrative matter. It falls within SEAC’s purview.</w:t>
      </w:r>
    </w:p>
    <w:p w14:paraId="70F7CE6D" w14:textId="2B0CF0CB" w:rsidR="00CC0810" w:rsidRPr="00A75061" w:rsidRDefault="00CC0810" w:rsidP="00CC0810">
      <w:pPr>
        <w:pStyle w:val="ListBullet"/>
        <w:numPr>
          <w:ilvl w:val="0"/>
          <w:numId w:val="0"/>
        </w:numPr>
        <w:rPr>
          <w:rFonts w:ascii="Arial" w:hAnsi="Arial" w:cs="Arial"/>
          <w:sz w:val="24"/>
          <w:szCs w:val="24"/>
        </w:rPr>
      </w:pPr>
      <w:r w:rsidRPr="00A75061">
        <w:rPr>
          <w:rFonts w:ascii="Arial" w:hAnsi="Arial" w:cs="Arial"/>
          <w:sz w:val="24"/>
          <w:szCs w:val="24"/>
        </w:rPr>
        <w:t>Among TDSB students are students with disabilities whose disability does not fit within the Ministry of Education’s restrictive definition of “exceptionality” needed to qualify for special education under the Education Act. This includes, for example, students with ADHD. Under the Ontario Human Rights code, TDSB has a duty to accommodate their disabilities, even if the Education Act leaves them out.</w:t>
      </w:r>
    </w:p>
    <w:p w14:paraId="6DB725F4" w14:textId="77777777" w:rsidR="00CC0810" w:rsidRPr="00A75061" w:rsidRDefault="00CC0810" w:rsidP="00CC0810">
      <w:pPr>
        <w:rPr>
          <w:rFonts w:ascii="Arial" w:hAnsi="Arial" w:cs="Arial"/>
          <w:sz w:val="24"/>
          <w:szCs w:val="24"/>
        </w:rPr>
      </w:pPr>
      <w:r w:rsidRPr="00A75061">
        <w:rPr>
          <w:rFonts w:ascii="Arial" w:hAnsi="Arial" w:cs="Arial"/>
          <w:sz w:val="24"/>
          <w:szCs w:val="24"/>
        </w:rPr>
        <w:t>At a recent SEAC meeting at which senior TDSB Budget official Craig Snider discussed next year’s TDSB budget, he was asked if TDSB’s budget has a line item for covering the costs of accommodating students with disabilities whose disability is not an “exceptionality” within the meaning of the Education Act. His response is that there is no such line item. Therefore, there is a risk that TDSB budget cuts could significantly hurt these students, since they fall outside the special education funding envelope.</w:t>
      </w:r>
    </w:p>
    <w:p w14:paraId="2637F34F" w14:textId="77777777" w:rsidR="00CC0810" w:rsidRPr="00A75061" w:rsidRDefault="00CC0810" w:rsidP="00CC0810">
      <w:pPr>
        <w:rPr>
          <w:rFonts w:ascii="Arial" w:hAnsi="Arial" w:cs="Arial"/>
          <w:sz w:val="24"/>
          <w:szCs w:val="24"/>
        </w:rPr>
      </w:pPr>
    </w:p>
    <w:p w14:paraId="37F9188D" w14:textId="68AE0B1A" w:rsidR="00CC0810" w:rsidRPr="00A75061" w:rsidRDefault="00CC0810" w:rsidP="00CC0810">
      <w:pPr>
        <w:pStyle w:val="ListBullet"/>
        <w:numPr>
          <w:ilvl w:val="0"/>
          <w:numId w:val="0"/>
        </w:numPr>
        <w:rPr>
          <w:rFonts w:ascii="Arial" w:hAnsi="Arial" w:cs="Arial"/>
          <w:sz w:val="24"/>
          <w:szCs w:val="24"/>
        </w:rPr>
      </w:pPr>
      <w:r w:rsidRPr="00A75061">
        <w:rPr>
          <w:rFonts w:ascii="Arial" w:hAnsi="Arial" w:cs="Arial"/>
          <w:sz w:val="24"/>
          <w:szCs w:val="24"/>
        </w:rPr>
        <w:t>TDSB SEAC Chair David Lepofsky has asked TDSB to give him contact information with the provincial investigator, so that he could identify SEAC’s budget concerns and goals with that investigator. TDSB declined to provide the requested contact information. This precluded SEAC from having direct access to key provincial officials, needed to reiterate our concerns that vulnerable students with disabilities/special education needs are not hurt by budget cuts or provincial underfunding. It should have been obvious to TDSB staff that keeping SEAC from directly communicating with the provincial officials hurts TDSB and students with disabilities/special education needs.</w:t>
      </w:r>
    </w:p>
    <w:p w14:paraId="4134D2A9" w14:textId="0A80FF94" w:rsidR="00CC0810" w:rsidRPr="00A75061" w:rsidRDefault="00CC0810" w:rsidP="00CC0810">
      <w:pPr>
        <w:pStyle w:val="ListBullet"/>
        <w:numPr>
          <w:ilvl w:val="0"/>
          <w:numId w:val="0"/>
        </w:numPr>
        <w:rPr>
          <w:rFonts w:ascii="Arial" w:hAnsi="Arial" w:cs="Arial"/>
          <w:sz w:val="24"/>
          <w:szCs w:val="24"/>
        </w:rPr>
      </w:pPr>
      <w:r w:rsidRPr="00A75061">
        <w:rPr>
          <w:rFonts w:ascii="Arial" w:hAnsi="Arial" w:cs="Arial"/>
          <w:sz w:val="24"/>
          <w:szCs w:val="24"/>
        </w:rPr>
        <w:t>It is very important that supports for students with disabilities/special education needs in regular classes must also not be reduced. If anything, there is a need to increase supports for students with disabilities/special education needs whether they are in regular classes or special education classes. Moreover, one of these groups should not be increased off the backs of the needs of the other of these groups of vulnerable students.</w:t>
      </w:r>
    </w:p>
    <w:p w14:paraId="00AF5B49" w14:textId="4A30E9D4" w:rsidR="00CC0810" w:rsidRPr="00A75061" w:rsidRDefault="00CC0810" w:rsidP="00CC0810">
      <w:pPr>
        <w:pStyle w:val="ListBullet"/>
        <w:numPr>
          <w:ilvl w:val="0"/>
          <w:numId w:val="0"/>
        </w:numPr>
        <w:rPr>
          <w:rFonts w:ascii="Arial" w:hAnsi="Arial" w:cs="Arial"/>
          <w:sz w:val="24"/>
          <w:szCs w:val="24"/>
        </w:rPr>
      </w:pPr>
      <w:r w:rsidRPr="00A75061">
        <w:rPr>
          <w:rFonts w:ascii="Arial" w:hAnsi="Arial" w:cs="Arial"/>
          <w:sz w:val="24"/>
          <w:szCs w:val="24"/>
        </w:rPr>
        <w:t xml:space="preserve">Two months ago, TDSB’s online parents’ survey regarding budget cuts raised the possibility of budget cuts to special education as an option and sought parental input on which areas the TDSB should cut to balance the budget. This created very serious concerns for parents of students with disabilities/special education needs. SEAC passed a motion on May 12, </w:t>
      </w:r>
      <w:proofErr w:type="gramStart"/>
      <w:r w:rsidRPr="00A75061">
        <w:rPr>
          <w:rFonts w:ascii="Arial" w:hAnsi="Arial" w:cs="Arial"/>
          <w:sz w:val="24"/>
          <w:szCs w:val="24"/>
        </w:rPr>
        <w:t>2025</w:t>
      </w:r>
      <w:proofErr w:type="gramEnd"/>
      <w:r w:rsidRPr="00A75061">
        <w:rPr>
          <w:rFonts w:ascii="Arial" w:hAnsi="Arial" w:cs="Arial"/>
          <w:sz w:val="24"/>
          <w:szCs w:val="24"/>
        </w:rPr>
        <w:t xml:space="preserve"> which it presents here to the trustees.</w:t>
      </w:r>
    </w:p>
    <w:p w14:paraId="624DB132" w14:textId="77777777" w:rsidR="00CC0810" w:rsidRPr="00A75061" w:rsidRDefault="00CC0810" w:rsidP="00CC0810">
      <w:pPr>
        <w:pStyle w:val="ListBullet"/>
        <w:numPr>
          <w:ilvl w:val="0"/>
          <w:numId w:val="0"/>
        </w:numPr>
        <w:rPr>
          <w:rFonts w:ascii="Arial" w:hAnsi="Arial" w:cs="Arial"/>
          <w:sz w:val="24"/>
          <w:szCs w:val="24"/>
        </w:rPr>
      </w:pPr>
      <w:r w:rsidRPr="00A75061">
        <w:rPr>
          <w:rFonts w:ascii="Arial" w:hAnsi="Arial" w:cs="Arial"/>
          <w:sz w:val="24"/>
          <w:szCs w:val="24"/>
        </w:rPr>
        <w:t xml:space="preserve">TDSB staff addressed the issue of increased ISP class sizes at the June 9, </w:t>
      </w:r>
      <w:proofErr w:type="gramStart"/>
      <w:r w:rsidRPr="00A75061">
        <w:rPr>
          <w:rFonts w:ascii="Arial" w:hAnsi="Arial" w:cs="Arial"/>
          <w:sz w:val="24"/>
          <w:szCs w:val="24"/>
        </w:rPr>
        <w:t>2025</w:t>
      </w:r>
      <w:proofErr w:type="gramEnd"/>
      <w:r w:rsidRPr="00A75061">
        <w:rPr>
          <w:rFonts w:ascii="Arial" w:hAnsi="Arial" w:cs="Arial"/>
          <w:sz w:val="24"/>
          <w:szCs w:val="24"/>
        </w:rPr>
        <w:t xml:space="preserve"> SEAC meeting. TDSB senior staff have apologized to SEAC for the fact that the April TDSB survey included an option regarding cuts to special education. While that apology is very much appreciated, it would only have reached those in the room, and the 100 or so people watching online. It would not reach the thousands who received the harmful TDSB survey which was sent out by a massive TDSB email blast.</w:t>
      </w:r>
    </w:p>
    <w:p w14:paraId="5993B56A" w14:textId="77777777" w:rsidR="00CC0810" w:rsidRPr="00A75061" w:rsidRDefault="00CC0810" w:rsidP="00CC0810">
      <w:pPr>
        <w:pStyle w:val="Heading3"/>
        <w:rPr>
          <w:rFonts w:ascii="Arial" w:hAnsi="Arial" w:cs="Arial"/>
          <w:sz w:val="24"/>
          <w:szCs w:val="24"/>
        </w:rPr>
      </w:pPr>
      <w:r w:rsidRPr="00A75061">
        <w:rPr>
          <w:rFonts w:ascii="Arial" w:hAnsi="Arial" w:cs="Arial"/>
          <w:sz w:val="24"/>
          <w:szCs w:val="24"/>
        </w:rPr>
        <w:t xml:space="preserve"> 3. Concerns About the Responses to Date of TDSB Staff</w:t>
      </w:r>
    </w:p>
    <w:p w14:paraId="244639EE" w14:textId="1FABA11A" w:rsidR="00CC0810" w:rsidRPr="00A75061" w:rsidRDefault="00CC0810" w:rsidP="00CC0810">
      <w:pPr>
        <w:rPr>
          <w:rFonts w:ascii="Arial" w:hAnsi="Arial" w:cs="Arial"/>
          <w:sz w:val="24"/>
          <w:szCs w:val="24"/>
        </w:rPr>
      </w:pPr>
      <w:r w:rsidRPr="00A75061">
        <w:rPr>
          <w:rFonts w:ascii="Arial" w:hAnsi="Arial" w:cs="Arial"/>
          <w:sz w:val="24"/>
          <w:szCs w:val="24"/>
        </w:rPr>
        <w:t>TDSB staff are confronted with a very difficult challenge. However, how TDSB staff have approached this part of the Special Education Plan raise several concerns:</w:t>
      </w:r>
    </w:p>
    <w:p w14:paraId="0615985A" w14:textId="51B8098B" w:rsidR="00CC0810" w:rsidRPr="00A75061" w:rsidRDefault="00CC0810" w:rsidP="00CC0810">
      <w:pPr>
        <w:rPr>
          <w:rFonts w:ascii="Arial" w:hAnsi="Arial" w:cs="Arial"/>
          <w:sz w:val="24"/>
          <w:szCs w:val="24"/>
        </w:rPr>
      </w:pPr>
      <w:r w:rsidRPr="00A75061">
        <w:rPr>
          <w:rFonts w:ascii="Arial" w:hAnsi="Arial" w:cs="Arial"/>
          <w:sz w:val="24"/>
          <w:szCs w:val="24"/>
        </w:rPr>
        <w:t>Under Ontario regulations, TDSB has a strong duty to consult SEAC on the Special Education Plan, and on the special education budget. On this major change to the Special Education Plan, TDSB has fallen far short.</w:t>
      </w:r>
    </w:p>
    <w:p w14:paraId="058266E7" w14:textId="77777777" w:rsidR="00CC0810" w:rsidRPr="00A75061" w:rsidRDefault="00CC0810" w:rsidP="00CC0810">
      <w:pPr>
        <w:rPr>
          <w:rFonts w:ascii="Arial" w:hAnsi="Arial" w:cs="Arial"/>
          <w:sz w:val="24"/>
          <w:szCs w:val="24"/>
        </w:rPr>
      </w:pPr>
      <w:r w:rsidRPr="00A75061">
        <w:rPr>
          <w:rFonts w:ascii="Arial" w:hAnsi="Arial" w:cs="Arial"/>
          <w:sz w:val="24"/>
          <w:szCs w:val="24"/>
        </w:rPr>
        <w:t>TDSB senior budget official Craig Snider gave SEAC very detailed briefings on next year’s budget with many slides replete with budget details. Nothing about this change was mentioned.</w:t>
      </w:r>
    </w:p>
    <w:p w14:paraId="3247CB48" w14:textId="7F63D828" w:rsidR="00CC0810" w:rsidRPr="00A75061" w:rsidRDefault="00CC0810" w:rsidP="00CC0810">
      <w:pPr>
        <w:rPr>
          <w:rFonts w:ascii="Arial" w:hAnsi="Arial" w:cs="Arial"/>
          <w:sz w:val="24"/>
          <w:szCs w:val="24"/>
        </w:rPr>
      </w:pPr>
      <w:r w:rsidRPr="00A75061">
        <w:rPr>
          <w:rFonts w:ascii="Arial" w:hAnsi="Arial" w:cs="Arial"/>
          <w:sz w:val="24"/>
          <w:szCs w:val="24"/>
        </w:rPr>
        <w:t xml:space="preserve">Similarly, over the school year, several discussions were held with staff about the Special Education Plan. Staff made absolutely no mention of this proposed change to the Special Education Plan all year, and until the May 12, </w:t>
      </w:r>
      <w:proofErr w:type="gramStart"/>
      <w:r w:rsidRPr="00A75061">
        <w:rPr>
          <w:rFonts w:ascii="Arial" w:hAnsi="Arial" w:cs="Arial"/>
          <w:sz w:val="24"/>
          <w:szCs w:val="24"/>
        </w:rPr>
        <w:t>2025</w:t>
      </w:r>
      <w:proofErr w:type="gramEnd"/>
      <w:r w:rsidRPr="00A75061">
        <w:rPr>
          <w:rFonts w:ascii="Arial" w:hAnsi="Arial" w:cs="Arial"/>
          <w:sz w:val="24"/>
          <w:szCs w:val="24"/>
        </w:rPr>
        <w:t xml:space="preserve"> SEAC meeting, long after staff said that the time had passed for TDSB staff to receive SEAC input on the Special Education Plan. Changes to maximum sizes of special education classes (ISPs) were only brought to SEAC’s attention at the 11</w:t>
      </w:r>
      <w:r w:rsidRPr="00A75061">
        <w:rPr>
          <w:rFonts w:ascii="Arial" w:hAnsi="Arial" w:cs="Arial"/>
          <w:sz w:val="24"/>
          <w:szCs w:val="24"/>
          <w:vertAlign w:val="superscript"/>
        </w:rPr>
        <w:t>th</w:t>
      </w:r>
      <w:r w:rsidRPr="00A75061">
        <w:rPr>
          <w:rFonts w:ascii="Arial" w:hAnsi="Arial" w:cs="Arial"/>
          <w:sz w:val="24"/>
          <w:szCs w:val="24"/>
        </w:rPr>
        <w:t xml:space="preserve"> </w:t>
      </w:r>
      <w:proofErr w:type="gramStart"/>
      <w:r w:rsidRPr="00A75061">
        <w:rPr>
          <w:rFonts w:ascii="Arial" w:hAnsi="Arial" w:cs="Arial"/>
          <w:sz w:val="24"/>
          <w:szCs w:val="24"/>
        </w:rPr>
        <w:t>hour, and</w:t>
      </w:r>
      <w:proofErr w:type="gramEnd"/>
      <w:r w:rsidRPr="00A75061">
        <w:rPr>
          <w:rFonts w:ascii="Arial" w:hAnsi="Arial" w:cs="Arial"/>
          <w:sz w:val="24"/>
          <w:szCs w:val="24"/>
        </w:rPr>
        <w:t xml:space="preserve"> were presented almost as an “FYI” update, rather than a significant proposed change for which SEAC’s input was being sought. At the June 9, </w:t>
      </w:r>
      <w:proofErr w:type="gramStart"/>
      <w:r w:rsidRPr="00A75061">
        <w:rPr>
          <w:rFonts w:ascii="Arial" w:hAnsi="Arial" w:cs="Arial"/>
          <w:sz w:val="24"/>
          <w:szCs w:val="24"/>
        </w:rPr>
        <w:t>2025</w:t>
      </w:r>
      <w:proofErr w:type="gramEnd"/>
      <w:r w:rsidRPr="00A75061">
        <w:rPr>
          <w:rFonts w:ascii="Arial" w:hAnsi="Arial" w:cs="Arial"/>
          <w:sz w:val="24"/>
          <w:szCs w:val="24"/>
        </w:rPr>
        <w:t xml:space="preserve"> SEAC meeting, SEAC put this on its agenda, and gave feedback to staff, most if not all of which was replete with worry about the proposed change.</w:t>
      </w:r>
    </w:p>
    <w:p w14:paraId="074E5104" w14:textId="77777777" w:rsidR="00CC0810" w:rsidRPr="00A75061" w:rsidRDefault="00CC0810" w:rsidP="00CC0810">
      <w:pPr>
        <w:rPr>
          <w:rFonts w:ascii="Arial" w:hAnsi="Arial" w:cs="Arial"/>
          <w:sz w:val="24"/>
          <w:szCs w:val="24"/>
        </w:rPr>
      </w:pPr>
      <w:r w:rsidRPr="00A75061">
        <w:rPr>
          <w:rFonts w:ascii="Arial" w:hAnsi="Arial" w:cs="Arial"/>
          <w:sz w:val="24"/>
          <w:szCs w:val="24"/>
        </w:rPr>
        <w:t xml:space="preserve">TDSB staff have decided to cancel any enrollment next fall for Grade 9 at </w:t>
      </w:r>
      <w:proofErr w:type="spellStart"/>
      <w:r w:rsidRPr="00A75061">
        <w:rPr>
          <w:rFonts w:ascii="Arial" w:hAnsi="Arial" w:cs="Arial"/>
          <w:sz w:val="24"/>
          <w:szCs w:val="24"/>
        </w:rPr>
        <w:t>Heydon</w:t>
      </w:r>
      <w:proofErr w:type="spellEnd"/>
      <w:r w:rsidRPr="00A75061">
        <w:rPr>
          <w:rFonts w:ascii="Arial" w:hAnsi="Arial" w:cs="Arial"/>
          <w:sz w:val="24"/>
          <w:szCs w:val="24"/>
        </w:rPr>
        <w:t xml:space="preserve"> Park Secondary School, a school that for years has served students with disabilities/special education needs. The first that the TDSB Chair heard of this was when a news reporter called him for comment earlier this month. TDSB sought no feedback or input from SEAC or even flagged this for SEAC in advance of deciding on this measure. Again, SEAC members raised this with TDSB staff on their own initiative at the June 9, </w:t>
      </w:r>
      <w:proofErr w:type="gramStart"/>
      <w:r w:rsidRPr="00A75061">
        <w:rPr>
          <w:rFonts w:ascii="Arial" w:hAnsi="Arial" w:cs="Arial"/>
          <w:sz w:val="24"/>
          <w:szCs w:val="24"/>
        </w:rPr>
        <w:t>2025</w:t>
      </w:r>
      <w:proofErr w:type="gramEnd"/>
      <w:r w:rsidRPr="00A75061">
        <w:rPr>
          <w:rFonts w:ascii="Arial" w:hAnsi="Arial" w:cs="Arial"/>
          <w:sz w:val="24"/>
          <w:szCs w:val="24"/>
        </w:rPr>
        <w:t xml:space="preserve"> SEAC meeting.</w:t>
      </w:r>
    </w:p>
    <w:p w14:paraId="66B44454" w14:textId="34BDD72E" w:rsidR="00CC0810" w:rsidRPr="00A75061" w:rsidRDefault="00CC0810" w:rsidP="00CC0810">
      <w:pPr>
        <w:rPr>
          <w:rFonts w:ascii="Arial" w:hAnsi="Arial" w:cs="Arial"/>
          <w:sz w:val="24"/>
          <w:szCs w:val="24"/>
        </w:rPr>
      </w:pPr>
      <w:r w:rsidRPr="00A75061">
        <w:rPr>
          <w:rFonts w:ascii="Arial" w:hAnsi="Arial" w:cs="Arial"/>
          <w:sz w:val="24"/>
          <w:szCs w:val="24"/>
        </w:rPr>
        <w:t>As noted above, TDSB staff have presented this change to the Special Education Plan regarding class sizes as complying with provincial class size directives. That is, however, irrelevant to our students. If TDSB has maintained smaller class sizes this school year, and raises those class sizes for next school year, and if this results in affected students with disabilities/special education needs being underserved or more underserved, the fact that provincial directives consider this tolerable provides absolutely no consolation.</w:t>
      </w:r>
    </w:p>
    <w:p w14:paraId="31BDD153" w14:textId="2CBD400D" w:rsidR="00CC0810" w:rsidRPr="00A75061" w:rsidRDefault="00CC0810" w:rsidP="00CC0810">
      <w:pPr>
        <w:rPr>
          <w:rFonts w:ascii="Arial" w:hAnsi="Arial" w:cs="Arial"/>
          <w:sz w:val="24"/>
          <w:szCs w:val="24"/>
        </w:rPr>
      </w:pPr>
      <w:r w:rsidRPr="00A75061">
        <w:rPr>
          <w:rFonts w:ascii="Arial" w:hAnsi="Arial" w:cs="Arial"/>
          <w:sz w:val="24"/>
          <w:szCs w:val="24"/>
        </w:rPr>
        <w:t>Similarly, TDSB staff have defended this action by stating that there are no provincial directives on the maximum size of diagnostic kindergarten classes. Here again, that does not reduce in any way the harm that this can do to students. It is a bureaucratic response, not a compelling pedagogical justification.</w:t>
      </w:r>
    </w:p>
    <w:p w14:paraId="51F0BE14" w14:textId="4D3A914E" w:rsidR="00CC0810" w:rsidRPr="00A75061" w:rsidRDefault="00CC0810" w:rsidP="00CC0810">
      <w:pPr>
        <w:rPr>
          <w:rFonts w:ascii="Arial" w:hAnsi="Arial" w:cs="Arial"/>
          <w:sz w:val="24"/>
          <w:szCs w:val="24"/>
        </w:rPr>
      </w:pPr>
      <w:r w:rsidRPr="00A75061">
        <w:rPr>
          <w:rFonts w:ascii="Arial" w:hAnsi="Arial" w:cs="Arial"/>
          <w:sz w:val="24"/>
          <w:szCs w:val="24"/>
        </w:rPr>
        <w:t>TDSB staff have commendably stated that there will be no reduction in the total number of TDSB special education staff. However, they have not explicitly and unequivocally committed to no reduction in services or supports for students with disabilities/special education needs next year.</w:t>
      </w:r>
    </w:p>
    <w:p w14:paraId="1E6DBF52" w14:textId="3DFC6F79" w:rsidR="00CC0810" w:rsidRPr="00A75061" w:rsidRDefault="00CC0810" w:rsidP="00CC0810">
      <w:pPr>
        <w:rPr>
          <w:rFonts w:ascii="Arial" w:hAnsi="Arial" w:cs="Arial"/>
          <w:sz w:val="24"/>
          <w:szCs w:val="24"/>
        </w:rPr>
      </w:pPr>
      <w:r w:rsidRPr="00A75061">
        <w:rPr>
          <w:rFonts w:ascii="Arial" w:hAnsi="Arial" w:cs="Arial"/>
          <w:sz w:val="24"/>
          <w:szCs w:val="24"/>
        </w:rPr>
        <w:t xml:space="preserve">TDSB staff have said that they make individualized assessment of the needs of each </w:t>
      </w:r>
      <w:proofErr w:type="gramStart"/>
      <w:r w:rsidRPr="00A75061">
        <w:rPr>
          <w:rFonts w:ascii="Arial" w:hAnsi="Arial" w:cs="Arial"/>
          <w:sz w:val="24"/>
          <w:szCs w:val="24"/>
        </w:rPr>
        <w:t>students</w:t>
      </w:r>
      <w:proofErr w:type="gramEnd"/>
      <w:r w:rsidRPr="00A75061">
        <w:rPr>
          <w:rFonts w:ascii="Arial" w:hAnsi="Arial" w:cs="Arial"/>
          <w:sz w:val="24"/>
          <w:szCs w:val="24"/>
        </w:rPr>
        <w:t xml:space="preserve"> with disabilities/special education </w:t>
      </w:r>
      <w:proofErr w:type="gramStart"/>
      <w:r w:rsidRPr="00A75061">
        <w:rPr>
          <w:rFonts w:ascii="Arial" w:hAnsi="Arial" w:cs="Arial"/>
          <w:sz w:val="24"/>
          <w:szCs w:val="24"/>
        </w:rPr>
        <w:t>needs, and</w:t>
      </w:r>
      <w:proofErr w:type="gramEnd"/>
      <w:r w:rsidRPr="00A75061">
        <w:rPr>
          <w:rFonts w:ascii="Arial" w:hAnsi="Arial" w:cs="Arial"/>
          <w:sz w:val="24"/>
          <w:szCs w:val="24"/>
        </w:rPr>
        <w:t xml:space="preserve"> make specific staffing assignments for each special education class, and to support each student with disabilities/special education needs in a regular class. This implies that this change to the Special Education Plan will not hurt any student. This, of course, would be a great result.</w:t>
      </w:r>
    </w:p>
    <w:p w14:paraId="140680F5" w14:textId="57A79E53" w:rsidR="00CC0810" w:rsidRPr="00A75061" w:rsidRDefault="00CC0810" w:rsidP="00CC0810">
      <w:pPr>
        <w:rPr>
          <w:rFonts w:ascii="Arial" w:hAnsi="Arial" w:cs="Arial"/>
          <w:sz w:val="24"/>
          <w:szCs w:val="24"/>
        </w:rPr>
      </w:pPr>
      <w:r w:rsidRPr="00A75061">
        <w:rPr>
          <w:rFonts w:ascii="Arial" w:hAnsi="Arial" w:cs="Arial"/>
          <w:sz w:val="24"/>
          <w:szCs w:val="24"/>
        </w:rPr>
        <w:t xml:space="preserve">However, SEAC has repeatedly raised with staff the fact that for parents whose child is experiencing problems having their disability/special education needs met, TDSB does not have an effective way for those parents to get the problem solved. TDSB staff have rigidly resisted to date SEAC’s efforts to get this process improved. On a SEAC working group with staff, SEAC and staff will discuss this problem over the summer. However, TDSB should resist making a change to the Special Education Plan that appreciably threatens to hurt some students, and then just trust staff that everything will go just fine, while burdening individual parents to battle a dizzying school board bureaucracy if they believe it has caused harm for their vulnerable child with a disability/special education </w:t>
      </w:r>
      <w:proofErr w:type="gramStart"/>
      <w:r w:rsidRPr="00A75061">
        <w:rPr>
          <w:rFonts w:ascii="Arial" w:hAnsi="Arial" w:cs="Arial"/>
          <w:sz w:val="24"/>
          <w:szCs w:val="24"/>
        </w:rPr>
        <w:t>needs</w:t>
      </w:r>
      <w:proofErr w:type="gramEnd"/>
      <w:r w:rsidRPr="00A75061">
        <w:rPr>
          <w:rFonts w:ascii="Arial" w:hAnsi="Arial" w:cs="Arial"/>
          <w:sz w:val="24"/>
          <w:szCs w:val="24"/>
        </w:rPr>
        <w:t>.</w:t>
      </w:r>
    </w:p>
    <w:p w14:paraId="564F8F07" w14:textId="7222606C" w:rsidR="00CC0810" w:rsidRPr="00A75061" w:rsidRDefault="00CC0810" w:rsidP="00CC0810">
      <w:pPr>
        <w:rPr>
          <w:rFonts w:ascii="Arial" w:hAnsi="Arial" w:cs="Arial"/>
          <w:sz w:val="24"/>
          <w:szCs w:val="24"/>
        </w:rPr>
      </w:pPr>
      <w:r w:rsidRPr="00A75061">
        <w:rPr>
          <w:rFonts w:ascii="Arial" w:hAnsi="Arial" w:cs="Arial"/>
          <w:sz w:val="24"/>
          <w:szCs w:val="24"/>
        </w:rPr>
        <w:t>Under the blank cheque changes to the Special Education Plan that staff have proposed, there could theoretically end up being increases to the size of every special education class across the entire school board. That is the result that TDSB staff have asked for permission to do, even though they don’t purport to want to do anything so extreme. On the other hand, there could be very few special education classes that experience these increases. Parents have no idea what to expect for their child and have no where to turn to see how this will play out before it happens next fall.</w:t>
      </w:r>
    </w:p>
    <w:p w14:paraId="344D3422" w14:textId="6CDB3ECF" w:rsidR="00CC0810" w:rsidRPr="00A75061" w:rsidRDefault="00CC0810" w:rsidP="00CC0810">
      <w:pPr>
        <w:rPr>
          <w:rFonts w:ascii="Arial" w:hAnsi="Arial" w:cs="Arial"/>
          <w:sz w:val="24"/>
          <w:szCs w:val="24"/>
        </w:rPr>
      </w:pPr>
      <w:r w:rsidRPr="00A75061">
        <w:rPr>
          <w:rFonts w:ascii="Arial" w:hAnsi="Arial" w:cs="Arial"/>
          <w:sz w:val="24"/>
          <w:szCs w:val="24"/>
        </w:rPr>
        <w:t>It is not good enough to give TDSB staff a blank cheque, and to ask thousands of parents of students with disabilities/special education needs to simply trust TDSB now to get it right. Before any changes are made, TDSB staff should be required to present a detailed picture of how many special education classes will experience higher numbers of students, what total staffing there will be in those classes to offset these changes, and where in the system this will occur. Any changes to the Special Education Plan should be narrowly and carefully tailored to that outcome, not the across-the-board blank cheque that TDSB staff now seek.</w:t>
      </w:r>
    </w:p>
    <w:p w14:paraId="7464C00B" w14:textId="79E95DA5" w:rsidR="00CC0810" w:rsidRPr="00A75061" w:rsidRDefault="00CC0810" w:rsidP="00CC0810">
      <w:pPr>
        <w:rPr>
          <w:rFonts w:ascii="Arial" w:hAnsi="Arial" w:cs="Arial"/>
          <w:sz w:val="24"/>
          <w:szCs w:val="24"/>
        </w:rPr>
      </w:pPr>
      <w:r w:rsidRPr="00A75061">
        <w:rPr>
          <w:rFonts w:ascii="Arial" w:hAnsi="Arial" w:cs="Arial"/>
          <w:sz w:val="24"/>
          <w:szCs w:val="24"/>
        </w:rPr>
        <w:t xml:space="preserve">TDSB staff told the Finance Committee on June 4, </w:t>
      </w:r>
      <w:proofErr w:type="gramStart"/>
      <w:r w:rsidRPr="00A75061">
        <w:rPr>
          <w:rFonts w:ascii="Arial" w:hAnsi="Arial" w:cs="Arial"/>
          <w:sz w:val="24"/>
          <w:szCs w:val="24"/>
        </w:rPr>
        <w:t>2025</w:t>
      </w:r>
      <w:proofErr w:type="gramEnd"/>
      <w:r w:rsidRPr="00A75061">
        <w:rPr>
          <w:rFonts w:ascii="Arial" w:hAnsi="Arial" w:cs="Arial"/>
          <w:sz w:val="24"/>
          <w:szCs w:val="24"/>
        </w:rPr>
        <w:t xml:space="preserve"> that it will be able to track the impact of these changes through its Special Education Review, now underway. We feel obliged to report to the trustees that SEAC has raised several serious concerns about the way that Review is being conducted, and about the very limited role that TDSB staff have given SEAC in its development, contrary to prior staff commitments that SEAC would be far more extensively involved.</w:t>
      </w:r>
    </w:p>
    <w:p w14:paraId="1D702C1C" w14:textId="43B412EA" w:rsidR="00CC0810" w:rsidRPr="00A75061" w:rsidRDefault="00CC0810" w:rsidP="00CC0810">
      <w:pPr>
        <w:rPr>
          <w:rFonts w:ascii="Arial" w:hAnsi="Arial" w:cs="Arial"/>
          <w:sz w:val="24"/>
          <w:szCs w:val="24"/>
        </w:rPr>
      </w:pPr>
      <w:r w:rsidRPr="00A75061">
        <w:rPr>
          <w:rFonts w:ascii="Arial" w:hAnsi="Arial" w:cs="Arial"/>
          <w:sz w:val="24"/>
          <w:szCs w:val="24"/>
        </w:rPr>
        <w:t xml:space="preserve">Relative to the Special Education Plan, SEAC passed three recommendations at its May 12, </w:t>
      </w:r>
      <w:proofErr w:type="gramStart"/>
      <w:r w:rsidRPr="00A75061">
        <w:rPr>
          <w:rFonts w:ascii="Arial" w:hAnsi="Arial" w:cs="Arial"/>
          <w:sz w:val="24"/>
          <w:szCs w:val="24"/>
        </w:rPr>
        <w:t>2025</w:t>
      </w:r>
      <w:proofErr w:type="gramEnd"/>
      <w:r w:rsidRPr="00A75061">
        <w:rPr>
          <w:rFonts w:ascii="Arial" w:hAnsi="Arial" w:cs="Arial"/>
          <w:sz w:val="24"/>
          <w:szCs w:val="24"/>
        </w:rPr>
        <w:t xml:space="preserve"> meeting, set out below, which SEAC will present to trustees at its June 18, </w:t>
      </w:r>
      <w:proofErr w:type="gramStart"/>
      <w:r w:rsidRPr="00A75061">
        <w:rPr>
          <w:rFonts w:ascii="Arial" w:hAnsi="Arial" w:cs="Arial"/>
          <w:sz w:val="24"/>
          <w:szCs w:val="24"/>
        </w:rPr>
        <w:t>2025</w:t>
      </w:r>
      <w:proofErr w:type="gramEnd"/>
      <w:r w:rsidRPr="00A75061">
        <w:rPr>
          <w:rFonts w:ascii="Arial" w:hAnsi="Arial" w:cs="Arial"/>
          <w:sz w:val="24"/>
          <w:szCs w:val="24"/>
        </w:rPr>
        <w:t xml:space="preserve"> meeting. In advance, SEAC Chair David Lepofsky asked staff for an opportunity to present this motion to trustees. He was told to appear at the Finance, Budget and Enrollment Committee, which he did on June 4, 2025. After addressing that meeting, he heard that TDSB governance officials had said that the first SEAC recommendation was out of order for that committee. Proper governance should ensure out of basic fairness and respect for the time of volunteers that SEAC be directed to the correct committee. Moreover, evidently, there was some determination that a policy cannot be set for multiple years. If so, SEAC is content that its motion result in a staff decision for the upcoming academic year.</w:t>
      </w:r>
    </w:p>
    <w:p w14:paraId="354DFE09" w14:textId="65BAD8C9" w:rsidR="00CC0810" w:rsidRPr="00A75061" w:rsidRDefault="00CC0810" w:rsidP="00CC0810">
      <w:pPr>
        <w:rPr>
          <w:rFonts w:ascii="Arial" w:hAnsi="Arial" w:cs="Arial"/>
          <w:sz w:val="24"/>
          <w:szCs w:val="24"/>
        </w:rPr>
      </w:pPr>
      <w:r w:rsidRPr="00A75061">
        <w:rPr>
          <w:rFonts w:ascii="Arial" w:hAnsi="Arial" w:cs="Arial"/>
          <w:sz w:val="24"/>
          <w:szCs w:val="24"/>
        </w:rPr>
        <w:t xml:space="preserve">Each motion that SEAC has presented to the trustees over the past year has in effect been </w:t>
      </w:r>
      <w:proofErr w:type="gramStart"/>
      <w:r w:rsidRPr="00A75061">
        <w:rPr>
          <w:rFonts w:ascii="Arial" w:hAnsi="Arial" w:cs="Arial"/>
          <w:sz w:val="24"/>
          <w:szCs w:val="24"/>
        </w:rPr>
        <w:t>referred back</w:t>
      </w:r>
      <w:proofErr w:type="gramEnd"/>
      <w:r w:rsidRPr="00A75061">
        <w:rPr>
          <w:rFonts w:ascii="Arial" w:hAnsi="Arial" w:cs="Arial"/>
          <w:sz w:val="24"/>
          <w:szCs w:val="24"/>
        </w:rPr>
        <w:t xml:space="preserve"> to staff. We urgently request that our intervention on this issue simply not be </w:t>
      </w:r>
      <w:proofErr w:type="gramStart"/>
      <w:r w:rsidRPr="00A75061">
        <w:rPr>
          <w:rFonts w:ascii="Arial" w:hAnsi="Arial" w:cs="Arial"/>
          <w:sz w:val="24"/>
          <w:szCs w:val="24"/>
        </w:rPr>
        <w:t>referred back</w:t>
      </w:r>
      <w:proofErr w:type="gramEnd"/>
      <w:r w:rsidRPr="00A75061">
        <w:rPr>
          <w:rFonts w:ascii="Arial" w:hAnsi="Arial" w:cs="Arial"/>
          <w:sz w:val="24"/>
          <w:szCs w:val="24"/>
        </w:rPr>
        <w:t xml:space="preserve"> to staff. Trustees are elected to provide public oversight to the TDSB. SEAC takes great care to ensure that the matters it brings before trustees are ones on which under proper governance, the trustees should decide. SEAC only does this when it has been unsuccessful in addressing a fundamental issue with staff that relates to the pressing needs of vulnerable students with disabilities/special education needs. When trustees simply refer matters back to staff, this short-circuits public accountability of unelected TDSB staff. This is worrisome in a democratic system, no matter how hard-working and well-meaning that staff is.</w:t>
      </w:r>
    </w:p>
    <w:p w14:paraId="7B153E46" w14:textId="53C49218" w:rsidR="00CC0810" w:rsidRPr="00A75061" w:rsidRDefault="00CC0810" w:rsidP="00CC0810">
      <w:pPr>
        <w:rPr>
          <w:rFonts w:ascii="Arial" w:hAnsi="Arial" w:cs="Arial"/>
          <w:sz w:val="24"/>
          <w:szCs w:val="24"/>
        </w:rPr>
      </w:pPr>
      <w:r w:rsidRPr="00A75061">
        <w:rPr>
          <w:rFonts w:ascii="Arial" w:hAnsi="Arial" w:cs="Arial"/>
          <w:sz w:val="24"/>
          <w:szCs w:val="24"/>
        </w:rPr>
        <w:t xml:space="preserve"> 4. Toward Solutions</w:t>
      </w:r>
    </w:p>
    <w:p w14:paraId="7902F072" w14:textId="77777777" w:rsidR="00CC0810" w:rsidRPr="00A75061" w:rsidRDefault="00CC0810" w:rsidP="00CC0810">
      <w:pPr>
        <w:rPr>
          <w:rFonts w:ascii="Arial" w:hAnsi="Arial" w:cs="Arial"/>
          <w:sz w:val="24"/>
          <w:szCs w:val="24"/>
        </w:rPr>
      </w:pPr>
      <w:r w:rsidRPr="00A75061">
        <w:rPr>
          <w:rFonts w:ascii="Arial" w:hAnsi="Arial" w:cs="Arial"/>
          <w:sz w:val="24"/>
          <w:szCs w:val="24"/>
        </w:rPr>
        <w:t>The Carte blanche that TDSB staff seek in their proposed changes to the Special Education Plan are substantially overbroad and require far more safeguards.</w:t>
      </w:r>
    </w:p>
    <w:p w14:paraId="00CF50B6" w14:textId="77777777" w:rsidR="00CC0810" w:rsidRPr="00A75061" w:rsidRDefault="00CC0810" w:rsidP="00CC0810">
      <w:pPr>
        <w:rPr>
          <w:rFonts w:ascii="Arial" w:hAnsi="Arial" w:cs="Arial"/>
          <w:sz w:val="24"/>
          <w:szCs w:val="24"/>
        </w:rPr>
      </w:pPr>
    </w:p>
    <w:p w14:paraId="2C57FD02" w14:textId="77777777" w:rsidR="00CC0810" w:rsidRPr="00A75061" w:rsidRDefault="00CC0810" w:rsidP="00CC0810">
      <w:pPr>
        <w:rPr>
          <w:rFonts w:ascii="Arial" w:hAnsi="Arial" w:cs="Arial"/>
          <w:sz w:val="24"/>
          <w:szCs w:val="24"/>
        </w:rPr>
      </w:pPr>
      <w:r w:rsidRPr="00A75061">
        <w:rPr>
          <w:rFonts w:ascii="Arial" w:hAnsi="Arial" w:cs="Arial"/>
          <w:sz w:val="24"/>
          <w:szCs w:val="24"/>
        </w:rPr>
        <w:t xml:space="preserve">As just one suggestion, the following is the motion which SEAC passed on May 12, 2025. SEAC would be open to a constructive discussion of other solutions: </w:t>
      </w:r>
    </w:p>
    <w:p w14:paraId="4691F39E" w14:textId="77777777" w:rsidR="00CC0810" w:rsidRPr="00A75061" w:rsidRDefault="00CC0810" w:rsidP="00CC0810">
      <w:pPr>
        <w:shd w:val="clear" w:color="auto" w:fill="FFFFFF" w:themeFill="background1"/>
        <w:spacing w:before="240" w:after="240"/>
        <w:rPr>
          <w:rFonts w:ascii="Arial" w:hAnsi="Arial" w:cs="Arial"/>
          <w:sz w:val="24"/>
          <w:szCs w:val="24"/>
        </w:rPr>
      </w:pPr>
      <w:r w:rsidRPr="00A75061">
        <w:rPr>
          <w:rFonts w:ascii="Arial" w:hAnsi="Arial" w:cs="Arial"/>
          <w:b/>
          <w:bCs/>
          <w:color w:val="000000" w:themeColor="text1"/>
          <w:sz w:val="24"/>
          <w:szCs w:val="24"/>
          <w:lang w:val="en-US"/>
        </w:rPr>
        <w:t>SEAC Motion in Response to Budget Survey</w:t>
      </w:r>
    </w:p>
    <w:p w14:paraId="683BDB16" w14:textId="77777777" w:rsidR="00CC0810" w:rsidRPr="00A75061" w:rsidRDefault="00CC0810" w:rsidP="00CC0810">
      <w:pPr>
        <w:shd w:val="clear" w:color="auto" w:fill="FFFFFF" w:themeFill="background1"/>
        <w:spacing w:before="240" w:after="240"/>
        <w:rPr>
          <w:rFonts w:ascii="Arial" w:hAnsi="Arial" w:cs="Arial"/>
          <w:sz w:val="24"/>
          <w:szCs w:val="24"/>
        </w:rPr>
      </w:pPr>
      <w:r w:rsidRPr="00A75061">
        <w:rPr>
          <w:rFonts w:ascii="Arial" w:hAnsi="Arial" w:cs="Arial"/>
          <w:b/>
          <w:bCs/>
          <w:color w:val="000000" w:themeColor="text1"/>
          <w:sz w:val="24"/>
          <w:szCs w:val="24"/>
          <w:lang w:val="en-US"/>
        </w:rPr>
        <w:t>Whereas:</w:t>
      </w:r>
    </w:p>
    <w:p w14:paraId="5B50C5B0" w14:textId="77777777" w:rsidR="00CC0810" w:rsidRPr="00A75061" w:rsidRDefault="00CC0810" w:rsidP="00CC0810">
      <w:pPr>
        <w:shd w:val="clear" w:color="auto" w:fill="FFFFFF" w:themeFill="background1"/>
        <w:spacing w:before="240" w:after="240"/>
        <w:rPr>
          <w:rFonts w:ascii="Arial" w:hAnsi="Arial" w:cs="Arial"/>
          <w:sz w:val="24"/>
          <w:szCs w:val="24"/>
        </w:rPr>
      </w:pPr>
      <w:r w:rsidRPr="00A75061">
        <w:rPr>
          <w:rFonts w:ascii="Arial" w:hAnsi="Arial" w:cs="Arial"/>
          <w:b/>
          <w:bCs/>
          <w:color w:val="000000" w:themeColor="text1"/>
          <w:sz w:val="24"/>
          <w:szCs w:val="24"/>
          <w:lang w:val="en-US"/>
        </w:rPr>
        <w:t xml:space="preserve"> On April 22, 2025, TDSB circulated a survey by email to parents on possible areas of budget cuts. It included special education as a potential area for cuts.</w:t>
      </w:r>
    </w:p>
    <w:p w14:paraId="44BCE3F4" w14:textId="77777777" w:rsidR="00CC0810" w:rsidRPr="00A75061" w:rsidRDefault="00CC0810" w:rsidP="00CC0810">
      <w:pPr>
        <w:shd w:val="clear" w:color="auto" w:fill="FFFFFF" w:themeFill="background1"/>
        <w:spacing w:before="240" w:after="240"/>
        <w:rPr>
          <w:rFonts w:ascii="Arial" w:hAnsi="Arial" w:cs="Arial"/>
          <w:sz w:val="24"/>
          <w:szCs w:val="24"/>
        </w:rPr>
      </w:pPr>
      <w:r w:rsidRPr="00A75061">
        <w:rPr>
          <w:rFonts w:ascii="Arial" w:hAnsi="Arial" w:cs="Arial"/>
          <w:b/>
          <w:bCs/>
          <w:color w:val="000000" w:themeColor="text1"/>
          <w:sz w:val="24"/>
          <w:szCs w:val="24"/>
          <w:lang w:val="en-US"/>
        </w:rPr>
        <w:t xml:space="preserve"> TDSB should not have included special education as a potential option for cuts in this survey, for the following reasons.</w:t>
      </w:r>
    </w:p>
    <w:p w14:paraId="1D81DA84" w14:textId="77777777" w:rsidR="00CC0810" w:rsidRPr="00A75061" w:rsidRDefault="00CC0810" w:rsidP="00CC0810">
      <w:pPr>
        <w:shd w:val="clear" w:color="auto" w:fill="FFFFFF" w:themeFill="background1"/>
        <w:spacing w:before="240" w:after="240"/>
        <w:rPr>
          <w:rFonts w:ascii="Arial" w:hAnsi="Arial" w:cs="Arial"/>
          <w:sz w:val="24"/>
          <w:szCs w:val="24"/>
        </w:rPr>
      </w:pPr>
      <w:r w:rsidRPr="00A75061">
        <w:rPr>
          <w:rFonts w:ascii="Arial" w:hAnsi="Arial" w:cs="Arial"/>
          <w:b/>
          <w:bCs/>
          <w:color w:val="000000" w:themeColor="text1"/>
          <w:sz w:val="24"/>
          <w:szCs w:val="24"/>
          <w:lang w:val="en-US"/>
        </w:rPr>
        <w:t xml:space="preserve"> TDSB has a fundamental and overarching duty to accommodate students with disabilities under the Ontario Human Rights Code and the Charter of Rights. If anything, students with disabilities are now being underserved at TDSB, as feedback at </w:t>
      </w:r>
      <w:proofErr w:type="gramStart"/>
      <w:r w:rsidRPr="00A75061">
        <w:rPr>
          <w:rFonts w:ascii="Arial" w:hAnsi="Arial" w:cs="Arial"/>
          <w:b/>
          <w:bCs/>
          <w:color w:val="000000" w:themeColor="text1"/>
          <w:sz w:val="24"/>
          <w:szCs w:val="24"/>
          <w:lang w:val="en-US"/>
        </w:rPr>
        <w:t>the November</w:t>
      </w:r>
      <w:proofErr w:type="gramEnd"/>
      <w:r w:rsidRPr="00A75061">
        <w:rPr>
          <w:rFonts w:ascii="Arial" w:hAnsi="Arial" w:cs="Arial"/>
          <w:b/>
          <w:bCs/>
          <w:color w:val="000000" w:themeColor="text1"/>
          <w:sz w:val="24"/>
          <w:szCs w:val="24"/>
          <w:lang w:val="en-US"/>
        </w:rPr>
        <w:t xml:space="preserve"> 2024 Parents’ Town Hall emphasized in wrenching detail.</w:t>
      </w:r>
    </w:p>
    <w:p w14:paraId="19A8A963" w14:textId="77777777" w:rsidR="00CC0810" w:rsidRPr="00A75061" w:rsidRDefault="00CC0810" w:rsidP="00CC0810">
      <w:pPr>
        <w:shd w:val="clear" w:color="auto" w:fill="FFFFFF" w:themeFill="background1"/>
        <w:spacing w:before="240" w:after="240"/>
        <w:rPr>
          <w:rFonts w:ascii="Arial" w:hAnsi="Arial" w:cs="Arial"/>
          <w:sz w:val="24"/>
          <w:szCs w:val="24"/>
        </w:rPr>
      </w:pPr>
      <w:r w:rsidRPr="00A75061">
        <w:rPr>
          <w:rFonts w:ascii="Arial" w:hAnsi="Arial" w:cs="Arial"/>
          <w:b/>
          <w:bCs/>
          <w:color w:val="000000" w:themeColor="text1"/>
          <w:sz w:val="24"/>
          <w:szCs w:val="24"/>
          <w:lang w:val="en-US"/>
        </w:rPr>
        <w:t xml:space="preserve"> Including this in the survey created significant worry and anxiety among parents of students with disabilities at TDSB. It generated </w:t>
      </w:r>
      <w:proofErr w:type="gramStart"/>
      <w:r w:rsidRPr="00A75061">
        <w:rPr>
          <w:rFonts w:ascii="Arial" w:hAnsi="Arial" w:cs="Arial"/>
          <w:b/>
          <w:bCs/>
          <w:color w:val="000000" w:themeColor="text1"/>
          <w:sz w:val="24"/>
          <w:szCs w:val="24"/>
          <w:lang w:val="en-US"/>
        </w:rPr>
        <w:t>a fear</w:t>
      </w:r>
      <w:proofErr w:type="gramEnd"/>
      <w:r w:rsidRPr="00A75061">
        <w:rPr>
          <w:rFonts w:ascii="Arial" w:hAnsi="Arial" w:cs="Arial"/>
          <w:b/>
          <w:bCs/>
          <w:color w:val="000000" w:themeColor="text1"/>
          <w:sz w:val="24"/>
          <w:szCs w:val="24"/>
          <w:lang w:val="en-US"/>
        </w:rPr>
        <w:t xml:space="preserve"> that there may be cuts to the services for their children.</w:t>
      </w:r>
    </w:p>
    <w:p w14:paraId="7676ED9D" w14:textId="77777777" w:rsidR="00CC0810" w:rsidRPr="00A75061" w:rsidRDefault="00CC0810" w:rsidP="00CC0810">
      <w:pPr>
        <w:shd w:val="clear" w:color="auto" w:fill="FFFFFF" w:themeFill="background1"/>
        <w:spacing w:before="240" w:after="240"/>
        <w:rPr>
          <w:rFonts w:ascii="Arial" w:hAnsi="Arial" w:cs="Arial"/>
          <w:sz w:val="24"/>
          <w:szCs w:val="24"/>
        </w:rPr>
      </w:pPr>
      <w:r w:rsidRPr="00A75061">
        <w:rPr>
          <w:rFonts w:ascii="Arial" w:hAnsi="Arial" w:cs="Arial"/>
          <w:b/>
          <w:bCs/>
          <w:color w:val="000000" w:themeColor="text1"/>
          <w:sz w:val="24"/>
          <w:szCs w:val="24"/>
          <w:lang w:val="en-US"/>
        </w:rPr>
        <w:t xml:space="preserve"> Including this in the </w:t>
      </w:r>
      <w:proofErr w:type="gramStart"/>
      <w:r w:rsidRPr="00A75061">
        <w:rPr>
          <w:rFonts w:ascii="Arial" w:hAnsi="Arial" w:cs="Arial"/>
          <w:b/>
          <w:bCs/>
          <w:color w:val="000000" w:themeColor="text1"/>
          <w:sz w:val="24"/>
          <w:szCs w:val="24"/>
          <w:lang w:val="en-US"/>
        </w:rPr>
        <w:t>survey</w:t>
      </w:r>
      <w:proofErr w:type="gramEnd"/>
      <w:r w:rsidRPr="00A75061">
        <w:rPr>
          <w:rFonts w:ascii="Arial" w:hAnsi="Arial" w:cs="Arial"/>
          <w:b/>
          <w:bCs/>
          <w:color w:val="000000" w:themeColor="text1"/>
          <w:sz w:val="24"/>
          <w:szCs w:val="24"/>
          <w:lang w:val="en-US"/>
        </w:rPr>
        <w:t xml:space="preserve"> risks generating or reinforcing adverse attitudes towards students with disabilities at TDSB. Some parents may be led by the survey to think that funding for meeting the education needs of students with disabilities at TDSB can be traded off against other budget areas, and/or that cuts to other areas addressed in the survey would take place because of the funding for students with disabilities. Students with disabilities and their parents should not be exposed to any risk of a backlash against them.</w:t>
      </w:r>
    </w:p>
    <w:p w14:paraId="4B869825" w14:textId="77777777" w:rsidR="00CC0810" w:rsidRPr="00A75061" w:rsidRDefault="00CC0810" w:rsidP="00CC0810">
      <w:pPr>
        <w:shd w:val="clear" w:color="auto" w:fill="FFFFFF" w:themeFill="background1"/>
        <w:spacing w:before="240" w:after="240"/>
        <w:rPr>
          <w:rFonts w:ascii="Arial" w:hAnsi="Arial" w:cs="Arial"/>
          <w:sz w:val="24"/>
          <w:szCs w:val="24"/>
        </w:rPr>
      </w:pPr>
      <w:r w:rsidRPr="00A75061">
        <w:rPr>
          <w:rFonts w:ascii="Arial" w:hAnsi="Arial" w:cs="Arial"/>
          <w:b/>
          <w:bCs/>
          <w:color w:val="000000" w:themeColor="text1"/>
          <w:sz w:val="24"/>
          <w:szCs w:val="24"/>
          <w:lang w:val="en-US"/>
        </w:rPr>
        <w:t xml:space="preserve"> Including this in the survey in any form flies in the face of commitments by TDSB senior staff at recent SEAC meetings in March and April to the effect that there would be no cuts to staffing for special education, except prorated staffing cuts commensurate with reductions in the actual number of students with disabilities/special education needs.</w:t>
      </w:r>
    </w:p>
    <w:p w14:paraId="0587A3E1" w14:textId="77777777" w:rsidR="00CC0810" w:rsidRPr="00A75061" w:rsidRDefault="00CC0810" w:rsidP="00CC0810">
      <w:pPr>
        <w:shd w:val="clear" w:color="auto" w:fill="FFFFFF" w:themeFill="background1"/>
        <w:spacing w:before="240" w:after="240"/>
        <w:rPr>
          <w:rFonts w:ascii="Arial" w:hAnsi="Arial" w:cs="Arial"/>
          <w:sz w:val="24"/>
          <w:szCs w:val="24"/>
        </w:rPr>
      </w:pPr>
      <w:r w:rsidRPr="00A75061">
        <w:rPr>
          <w:rFonts w:ascii="Arial" w:hAnsi="Arial" w:cs="Arial"/>
          <w:b/>
          <w:bCs/>
          <w:color w:val="000000" w:themeColor="text1"/>
          <w:sz w:val="24"/>
          <w:szCs w:val="24"/>
          <w:lang w:val="en-US"/>
        </w:rPr>
        <w:t xml:space="preserve">1. TDSB should establish a policy that there should be no cuts to </w:t>
      </w:r>
      <w:proofErr w:type="gramStart"/>
      <w:r w:rsidRPr="00A75061">
        <w:rPr>
          <w:rFonts w:ascii="Arial" w:hAnsi="Arial" w:cs="Arial"/>
          <w:b/>
          <w:bCs/>
          <w:color w:val="000000" w:themeColor="text1"/>
          <w:sz w:val="24"/>
          <w:szCs w:val="24"/>
          <w:lang w:val="en-US"/>
        </w:rPr>
        <w:t>supports</w:t>
      </w:r>
      <w:proofErr w:type="gramEnd"/>
      <w:r w:rsidRPr="00A75061">
        <w:rPr>
          <w:rFonts w:ascii="Arial" w:hAnsi="Arial" w:cs="Arial"/>
          <w:b/>
          <w:bCs/>
          <w:color w:val="000000" w:themeColor="text1"/>
          <w:sz w:val="24"/>
          <w:szCs w:val="24"/>
          <w:lang w:val="en-US"/>
        </w:rPr>
        <w:t xml:space="preserve"> and services for students with disabilities/special education needs.</w:t>
      </w:r>
    </w:p>
    <w:p w14:paraId="3FA69973" w14:textId="77777777" w:rsidR="00CC0810" w:rsidRPr="00A75061" w:rsidRDefault="00CC0810" w:rsidP="00CC0810">
      <w:pPr>
        <w:shd w:val="clear" w:color="auto" w:fill="FFFFFF" w:themeFill="background1"/>
        <w:spacing w:before="240" w:after="240"/>
        <w:rPr>
          <w:rFonts w:ascii="Arial" w:hAnsi="Arial" w:cs="Arial"/>
          <w:sz w:val="24"/>
          <w:szCs w:val="24"/>
        </w:rPr>
      </w:pPr>
      <w:r w:rsidRPr="00A75061">
        <w:rPr>
          <w:rFonts w:ascii="Arial" w:hAnsi="Arial" w:cs="Arial"/>
          <w:b/>
          <w:bCs/>
          <w:color w:val="000000" w:themeColor="text1"/>
          <w:sz w:val="24"/>
          <w:szCs w:val="24"/>
          <w:lang w:val="en-US"/>
        </w:rPr>
        <w:t xml:space="preserve">2. TDSB should immediately advise all parents at TDSB in writing via email that there will be no cuts to </w:t>
      </w:r>
      <w:proofErr w:type="gramStart"/>
      <w:r w:rsidRPr="00A75061">
        <w:rPr>
          <w:rFonts w:ascii="Arial" w:hAnsi="Arial" w:cs="Arial"/>
          <w:b/>
          <w:bCs/>
          <w:color w:val="000000" w:themeColor="text1"/>
          <w:sz w:val="24"/>
          <w:szCs w:val="24"/>
          <w:lang w:val="en-US"/>
        </w:rPr>
        <w:t>supports</w:t>
      </w:r>
      <w:proofErr w:type="gramEnd"/>
      <w:r w:rsidRPr="00A75061">
        <w:rPr>
          <w:rFonts w:ascii="Arial" w:hAnsi="Arial" w:cs="Arial"/>
          <w:b/>
          <w:bCs/>
          <w:color w:val="000000" w:themeColor="text1"/>
          <w:sz w:val="24"/>
          <w:szCs w:val="24"/>
          <w:lang w:val="en-US"/>
        </w:rPr>
        <w:t xml:space="preserve"> or services for students with disabilities/special education needs.</w:t>
      </w:r>
    </w:p>
    <w:p w14:paraId="17F3D634" w14:textId="4B2F2036" w:rsidR="000D60AD" w:rsidRPr="00A75061" w:rsidRDefault="00CC0810" w:rsidP="00CC0810">
      <w:pPr>
        <w:shd w:val="clear" w:color="auto" w:fill="FFFFFF" w:themeFill="background1"/>
        <w:spacing w:before="240" w:after="240"/>
        <w:rPr>
          <w:rFonts w:ascii="Arial" w:hAnsi="Arial" w:cs="Arial"/>
          <w:sz w:val="24"/>
          <w:szCs w:val="24"/>
        </w:rPr>
      </w:pPr>
      <w:r w:rsidRPr="00A75061">
        <w:rPr>
          <w:rFonts w:ascii="Arial" w:hAnsi="Arial" w:cs="Arial"/>
          <w:b/>
          <w:bCs/>
          <w:color w:val="000000" w:themeColor="text1"/>
          <w:sz w:val="24"/>
          <w:szCs w:val="24"/>
          <w:lang w:val="en-US"/>
        </w:rPr>
        <w:t>3. TDSB should apologize for the inclusion of special education in the survey.</w:t>
      </w:r>
    </w:p>
    <w:sectPr w:rsidR="000D60AD" w:rsidRPr="00A75061">
      <w:headerReference w:type="even" r:id="rId38"/>
      <w:headerReference w:type="default" r:id="rId39"/>
      <w:footerReference w:type="even" r:id="rId40"/>
      <w:footerReference w:type="default" r:id="rId41"/>
      <w:headerReference w:type="first" r:id="rId42"/>
      <w:footerReference w:type="first" r:id="rId43"/>
      <w:pgSz w:w="15840" w:h="12240"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47920" w14:textId="77777777" w:rsidR="00FF16F9" w:rsidRDefault="00FF16F9" w:rsidP="009B10B3">
      <w:pPr>
        <w:spacing w:after="0" w:line="240" w:lineRule="auto"/>
      </w:pPr>
      <w:r>
        <w:separator/>
      </w:r>
    </w:p>
  </w:endnote>
  <w:endnote w:type="continuationSeparator" w:id="0">
    <w:p w14:paraId="6560B2EF" w14:textId="77777777" w:rsidR="00FF16F9" w:rsidRDefault="00FF16F9" w:rsidP="009B1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466B" w14:textId="77777777" w:rsidR="00601E0D" w:rsidRDefault="00601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254304"/>
      <w:docPartObj>
        <w:docPartGallery w:val="Page Numbers (Bottom of Page)"/>
        <w:docPartUnique/>
      </w:docPartObj>
    </w:sdtPr>
    <w:sdtEndPr>
      <w:rPr>
        <w:noProof/>
      </w:rPr>
    </w:sdtEndPr>
    <w:sdtContent>
      <w:p w14:paraId="7D4C8503" w14:textId="570AB0E4" w:rsidR="00601E0D" w:rsidRDefault="00601E0D">
        <w:pPr>
          <w:pStyle w:val="Footer"/>
        </w:pPr>
        <w:r>
          <w:fldChar w:fldCharType="begin"/>
        </w:r>
        <w:r>
          <w:instrText xml:space="preserve"> PAGE   \* MERGEFORMAT </w:instrText>
        </w:r>
        <w:r>
          <w:fldChar w:fldCharType="separate"/>
        </w:r>
        <w:r>
          <w:rPr>
            <w:noProof/>
          </w:rPr>
          <w:t>2</w:t>
        </w:r>
        <w:r>
          <w:rPr>
            <w:noProof/>
          </w:rPr>
          <w:fldChar w:fldCharType="end"/>
        </w:r>
      </w:p>
    </w:sdtContent>
  </w:sdt>
  <w:p w14:paraId="2346722A" w14:textId="77777777" w:rsidR="00A365E1" w:rsidRDefault="00A365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BCC2" w14:textId="77777777" w:rsidR="00601E0D" w:rsidRDefault="00601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B4FFC" w14:textId="77777777" w:rsidR="00FF16F9" w:rsidRDefault="00FF16F9" w:rsidP="009B10B3">
      <w:pPr>
        <w:spacing w:after="0" w:line="240" w:lineRule="auto"/>
      </w:pPr>
      <w:r>
        <w:separator/>
      </w:r>
    </w:p>
  </w:footnote>
  <w:footnote w:type="continuationSeparator" w:id="0">
    <w:p w14:paraId="690A43B4" w14:textId="77777777" w:rsidR="00FF16F9" w:rsidRDefault="00FF16F9" w:rsidP="009B1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C58D" w14:textId="77777777" w:rsidR="00601E0D" w:rsidRDefault="00601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9D42" w14:textId="77777777" w:rsidR="00601E0D" w:rsidRDefault="00601E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D4E9" w14:textId="77777777" w:rsidR="00601E0D" w:rsidRDefault="00601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400A9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5A6DAD"/>
    <w:multiLevelType w:val="hybridMultilevel"/>
    <w:tmpl w:val="CED68C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6745DD"/>
    <w:multiLevelType w:val="hybridMultilevel"/>
    <w:tmpl w:val="506CB3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8D0BEF"/>
    <w:multiLevelType w:val="multilevel"/>
    <w:tmpl w:val="1AB8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AB139E"/>
    <w:multiLevelType w:val="hybridMultilevel"/>
    <w:tmpl w:val="FE2C87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AC008A"/>
    <w:multiLevelType w:val="multilevel"/>
    <w:tmpl w:val="DC207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CF2F47"/>
    <w:multiLevelType w:val="hybridMultilevel"/>
    <w:tmpl w:val="CB5E7B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2265D15"/>
    <w:multiLevelType w:val="hybridMultilevel"/>
    <w:tmpl w:val="7C2C3B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2F15CD1"/>
    <w:multiLevelType w:val="hybridMultilevel"/>
    <w:tmpl w:val="46F0DC14"/>
    <w:lvl w:ilvl="0" w:tplc="A8FC46BE">
      <w:start w:val="12"/>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1B6D6311"/>
    <w:multiLevelType w:val="hybridMultilevel"/>
    <w:tmpl w:val="914C7E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E0A2987"/>
    <w:multiLevelType w:val="hybridMultilevel"/>
    <w:tmpl w:val="AEC2D8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E205C92"/>
    <w:multiLevelType w:val="hybridMultilevel"/>
    <w:tmpl w:val="4D6A3F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EF1441B"/>
    <w:multiLevelType w:val="hybridMultilevel"/>
    <w:tmpl w:val="46B6186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50C75D4"/>
    <w:multiLevelType w:val="hybridMultilevel"/>
    <w:tmpl w:val="1674A3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5160781"/>
    <w:multiLevelType w:val="hybridMultilevel"/>
    <w:tmpl w:val="0E38FA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8155F42"/>
    <w:multiLevelType w:val="hybridMultilevel"/>
    <w:tmpl w:val="1EA038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949209E"/>
    <w:multiLevelType w:val="hybridMultilevel"/>
    <w:tmpl w:val="17AA3C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AAEC3E1"/>
    <w:multiLevelType w:val="hybridMultilevel"/>
    <w:tmpl w:val="FFFFFFFF"/>
    <w:lvl w:ilvl="0" w:tplc="45064AB8">
      <w:start w:val="1"/>
      <w:numFmt w:val="bullet"/>
      <w:lvlText w:val=""/>
      <w:lvlJc w:val="left"/>
      <w:pPr>
        <w:ind w:left="720" w:hanging="360"/>
      </w:pPr>
      <w:rPr>
        <w:rFonts w:ascii="Symbol" w:hAnsi="Symbol" w:hint="default"/>
      </w:rPr>
    </w:lvl>
    <w:lvl w:ilvl="1" w:tplc="FEC8C56C">
      <w:start w:val="1"/>
      <w:numFmt w:val="bullet"/>
      <w:lvlText w:val="o"/>
      <w:lvlJc w:val="left"/>
      <w:pPr>
        <w:ind w:left="1440" w:hanging="360"/>
      </w:pPr>
      <w:rPr>
        <w:rFonts w:ascii="Courier New" w:hAnsi="Courier New" w:hint="default"/>
      </w:rPr>
    </w:lvl>
    <w:lvl w:ilvl="2" w:tplc="4DFC0EA8">
      <w:start w:val="1"/>
      <w:numFmt w:val="bullet"/>
      <w:lvlText w:val=""/>
      <w:lvlJc w:val="left"/>
      <w:pPr>
        <w:ind w:left="2160" w:hanging="360"/>
      </w:pPr>
      <w:rPr>
        <w:rFonts w:ascii="Wingdings" w:hAnsi="Wingdings" w:hint="default"/>
      </w:rPr>
    </w:lvl>
    <w:lvl w:ilvl="3" w:tplc="A2A89252">
      <w:start w:val="1"/>
      <w:numFmt w:val="bullet"/>
      <w:lvlText w:val=""/>
      <w:lvlJc w:val="left"/>
      <w:pPr>
        <w:ind w:left="2880" w:hanging="360"/>
      </w:pPr>
      <w:rPr>
        <w:rFonts w:ascii="Symbol" w:hAnsi="Symbol" w:hint="default"/>
      </w:rPr>
    </w:lvl>
    <w:lvl w:ilvl="4" w:tplc="EC307210">
      <w:start w:val="1"/>
      <w:numFmt w:val="bullet"/>
      <w:lvlText w:val="o"/>
      <w:lvlJc w:val="left"/>
      <w:pPr>
        <w:ind w:left="3600" w:hanging="360"/>
      </w:pPr>
      <w:rPr>
        <w:rFonts w:ascii="Courier New" w:hAnsi="Courier New" w:hint="default"/>
      </w:rPr>
    </w:lvl>
    <w:lvl w:ilvl="5" w:tplc="6F44FE0A">
      <w:start w:val="1"/>
      <w:numFmt w:val="bullet"/>
      <w:lvlText w:val=""/>
      <w:lvlJc w:val="left"/>
      <w:pPr>
        <w:ind w:left="4320" w:hanging="360"/>
      </w:pPr>
      <w:rPr>
        <w:rFonts w:ascii="Wingdings" w:hAnsi="Wingdings" w:hint="default"/>
      </w:rPr>
    </w:lvl>
    <w:lvl w:ilvl="6" w:tplc="712E87EA">
      <w:start w:val="1"/>
      <w:numFmt w:val="bullet"/>
      <w:lvlText w:val=""/>
      <w:lvlJc w:val="left"/>
      <w:pPr>
        <w:ind w:left="5040" w:hanging="360"/>
      </w:pPr>
      <w:rPr>
        <w:rFonts w:ascii="Symbol" w:hAnsi="Symbol" w:hint="default"/>
      </w:rPr>
    </w:lvl>
    <w:lvl w:ilvl="7" w:tplc="90860D1E">
      <w:start w:val="1"/>
      <w:numFmt w:val="bullet"/>
      <w:lvlText w:val="o"/>
      <w:lvlJc w:val="left"/>
      <w:pPr>
        <w:ind w:left="5760" w:hanging="360"/>
      </w:pPr>
      <w:rPr>
        <w:rFonts w:ascii="Courier New" w:hAnsi="Courier New" w:hint="default"/>
      </w:rPr>
    </w:lvl>
    <w:lvl w:ilvl="8" w:tplc="8FB0F578">
      <w:start w:val="1"/>
      <w:numFmt w:val="bullet"/>
      <w:lvlText w:val=""/>
      <w:lvlJc w:val="left"/>
      <w:pPr>
        <w:ind w:left="6480" w:hanging="360"/>
      </w:pPr>
      <w:rPr>
        <w:rFonts w:ascii="Wingdings" w:hAnsi="Wingdings" w:hint="default"/>
      </w:rPr>
    </w:lvl>
  </w:abstractNum>
  <w:abstractNum w:abstractNumId="18" w15:restartNumberingAfterBreak="0">
    <w:nsid w:val="2F284A7B"/>
    <w:multiLevelType w:val="hybridMultilevel"/>
    <w:tmpl w:val="1A1CF4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F9D5BB6"/>
    <w:multiLevelType w:val="multilevel"/>
    <w:tmpl w:val="44E6BE64"/>
    <w:lvl w:ilvl="0">
      <w:start w:val="1"/>
      <w:numFmt w:val="bullet"/>
      <w:lvlText w:val="●"/>
      <w:lvlJc w:val="left"/>
      <w:pPr>
        <w:ind w:left="397" w:hanging="360"/>
      </w:pPr>
      <w:rPr>
        <w:u w:val="none"/>
      </w:rPr>
    </w:lvl>
    <w:lvl w:ilvl="1">
      <w:start w:val="1"/>
      <w:numFmt w:val="bullet"/>
      <w:lvlText w:val="○"/>
      <w:lvlJc w:val="left"/>
      <w:pPr>
        <w:ind w:left="1117" w:hanging="360"/>
      </w:pPr>
      <w:rPr>
        <w:u w:val="none"/>
      </w:rPr>
    </w:lvl>
    <w:lvl w:ilvl="2">
      <w:start w:val="1"/>
      <w:numFmt w:val="bullet"/>
      <w:lvlText w:val="■"/>
      <w:lvlJc w:val="left"/>
      <w:pPr>
        <w:ind w:left="1837" w:hanging="360"/>
      </w:pPr>
      <w:rPr>
        <w:u w:val="none"/>
      </w:rPr>
    </w:lvl>
    <w:lvl w:ilvl="3">
      <w:start w:val="1"/>
      <w:numFmt w:val="bullet"/>
      <w:lvlText w:val="●"/>
      <w:lvlJc w:val="left"/>
      <w:pPr>
        <w:ind w:left="2557" w:hanging="360"/>
      </w:pPr>
      <w:rPr>
        <w:u w:val="none"/>
      </w:rPr>
    </w:lvl>
    <w:lvl w:ilvl="4">
      <w:start w:val="1"/>
      <w:numFmt w:val="bullet"/>
      <w:lvlText w:val="○"/>
      <w:lvlJc w:val="left"/>
      <w:pPr>
        <w:ind w:left="3277" w:hanging="360"/>
      </w:pPr>
      <w:rPr>
        <w:u w:val="none"/>
      </w:rPr>
    </w:lvl>
    <w:lvl w:ilvl="5">
      <w:start w:val="1"/>
      <w:numFmt w:val="bullet"/>
      <w:lvlText w:val="■"/>
      <w:lvlJc w:val="left"/>
      <w:pPr>
        <w:ind w:left="3997" w:hanging="360"/>
      </w:pPr>
      <w:rPr>
        <w:u w:val="none"/>
      </w:rPr>
    </w:lvl>
    <w:lvl w:ilvl="6">
      <w:start w:val="1"/>
      <w:numFmt w:val="bullet"/>
      <w:lvlText w:val="●"/>
      <w:lvlJc w:val="left"/>
      <w:pPr>
        <w:ind w:left="4717" w:hanging="360"/>
      </w:pPr>
      <w:rPr>
        <w:u w:val="none"/>
      </w:rPr>
    </w:lvl>
    <w:lvl w:ilvl="7">
      <w:start w:val="1"/>
      <w:numFmt w:val="bullet"/>
      <w:lvlText w:val="○"/>
      <w:lvlJc w:val="left"/>
      <w:pPr>
        <w:ind w:left="5437" w:hanging="360"/>
      </w:pPr>
      <w:rPr>
        <w:u w:val="none"/>
      </w:rPr>
    </w:lvl>
    <w:lvl w:ilvl="8">
      <w:start w:val="1"/>
      <w:numFmt w:val="bullet"/>
      <w:lvlText w:val="■"/>
      <w:lvlJc w:val="left"/>
      <w:pPr>
        <w:ind w:left="6157" w:hanging="360"/>
      </w:pPr>
      <w:rPr>
        <w:u w:val="none"/>
      </w:rPr>
    </w:lvl>
  </w:abstractNum>
  <w:abstractNum w:abstractNumId="20" w15:restartNumberingAfterBreak="0">
    <w:nsid w:val="31287A35"/>
    <w:multiLevelType w:val="multilevel"/>
    <w:tmpl w:val="07D4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406745"/>
    <w:multiLevelType w:val="hybridMultilevel"/>
    <w:tmpl w:val="3E78F3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A1B5868"/>
    <w:multiLevelType w:val="hybridMultilevel"/>
    <w:tmpl w:val="9B26A8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BC24661"/>
    <w:multiLevelType w:val="hybridMultilevel"/>
    <w:tmpl w:val="46C8FE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CC4611D"/>
    <w:multiLevelType w:val="hybridMultilevel"/>
    <w:tmpl w:val="752A48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D0F2490"/>
    <w:multiLevelType w:val="hybridMultilevel"/>
    <w:tmpl w:val="DD06D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00705BC"/>
    <w:multiLevelType w:val="hybridMultilevel"/>
    <w:tmpl w:val="073AB2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31B2F98"/>
    <w:multiLevelType w:val="hybridMultilevel"/>
    <w:tmpl w:val="E364312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B20877B0">
      <w:numFmt w:val="bullet"/>
      <w:lvlText w:val=""/>
      <w:lvlJc w:val="left"/>
      <w:pPr>
        <w:ind w:left="2160" w:hanging="360"/>
      </w:pPr>
      <w:rPr>
        <w:rFonts w:ascii="Wingdings" w:eastAsia="Arial" w:hAnsi="Wingdings" w:cs="Aria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32B03CA"/>
    <w:multiLevelType w:val="hybridMultilevel"/>
    <w:tmpl w:val="1FD694A4"/>
    <w:lvl w:ilvl="0" w:tplc="10090001">
      <w:start w:val="1"/>
      <w:numFmt w:val="bullet"/>
      <w:lvlText w:val=""/>
      <w:lvlJc w:val="left"/>
      <w:pPr>
        <w:ind w:left="1117" w:hanging="360"/>
      </w:pPr>
      <w:rPr>
        <w:rFonts w:ascii="Symbol" w:hAnsi="Symbol" w:hint="default"/>
      </w:rPr>
    </w:lvl>
    <w:lvl w:ilvl="1" w:tplc="10090003" w:tentative="1">
      <w:start w:val="1"/>
      <w:numFmt w:val="bullet"/>
      <w:lvlText w:val="o"/>
      <w:lvlJc w:val="left"/>
      <w:pPr>
        <w:ind w:left="1837" w:hanging="360"/>
      </w:pPr>
      <w:rPr>
        <w:rFonts w:ascii="Courier New" w:hAnsi="Courier New" w:cs="Courier New" w:hint="default"/>
      </w:rPr>
    </w:lvl>
    <w:lvl w:ilvl="2" w:tplc="10090005" w:tentative="1">
      <w:start w:val="1"/>
      <w:numFmt w:val="bullet"/>
      <w:lvlText w:val=""/>
      <w:lvlJc w:val="left"/>
      <w:pPr>
        <w:ind w:left="2557" w:hanging="360"/>
      </w:pPr>
      <w:rPr>
        <w:rFonts w:ascii="Wingdings" w:hAnsi="Wingdings" w:hint="default"/>
      </w:rPr>
    </w:lvl>
    <w:lvl w:ilvl="3" w:tplc="10090001" w:tentative="1">
      <w:start w:val="1"/>
      <w:numFmt w:val="bullet"/>
      <w:lvlText w:val=""/>
      <w:lvlJc w:val="left"/>
      <w:pPr>
        <w:ind w:left="3277" w:hanging="360"/>
      </w:pPr>
      <w:rPr>
        <w:rFonts w:ascii="Symbol" w:hAnsi="Symbol" w:hint="default"/>
      </w:rPr>
    </w:lvl>
    <w:lvl w:ilvl="4" w:tplc="10090003" w:tentative="1">
      <w:start w:val="1"/>
      <w:numFmt w:val="bullet"/>
      <w:lvlText w:val="o"/>
      <w:lvlJc w:val="left"/>
      <w:pPr>
        <w:ind w:left="3997" w:hanging="360"/>
      </w:pPr>
      <w:rPr>
        <w:rFonts w:ascii="Courier New" w:hAnsi="Courier New" w:cs="Courier New" w:hint="default"/>
      </w:rPr>
    </w:lvl>
    <w:lvl w:ilvl="5" w:tplc="10090005" w:tentative="1">
      <w:start w:val="1"/>
      <w:numFmt w:val="bullet"/>
      <w:lvlText w:val=""/>
      <w:lvlJc w:val="left"/>
      <w:pPr>
        <w:ind w:left="4717" w:hanging="360"/>
      </w:pPr>
      <w:rPr>
        <w:rFonts w:ascii="Wingdings" w:hAnsi="Wingdings" w:hint="default"/>
      </w:rPr>
    </w:lvl>
    <w:lvl w:ilvl="6" w:tplc="10090001" w:tentative="1">
      <w:start w:val="1"/>
      <w:numFmt w:val="bullet"/>
      <w:lvlText w:val=""/>
      <w:lvlJc w:val="left"/>
      <w:pPr>
        <w:ind w:left="5437" w:hanging="360"/>
      </w:pPr>
      <w:rPr>
        <w:rFonts w:ascii="Symbol" w:hAnsi="Symbol" w:hint="default"/>
      </w:rPr>
    </w:lvl>
    <w:lvl w:ilvl="7" w:tplc="10090003" w:tentative="1">
      <w:start w:val="1"/>
      <w:numFmt w:val="bullet"/>
      <w:lvlText w:val="o"/>
      <w:lvlJc w:val="left"/>
      <w:pPr>
        <w:ind w:left="6157" w:hanging="360"/>
      </w:pPr>
      <w:rPr>
        <w:rFonts w:ascii="Courier New" w:hAnsi="Courier New" w:cs="Courier New" w:hint="default"/>
      </w:rPr>
    </w:lvl>
    <w:lvl w:ilvl="8" w:tplc="10090005" w:tentative="1">
      <w:start w:val="1"/>
      <w:numFmt w:val="bullet"/>
      <w:lvlText w:val=""/>
      <w:lvlJc w:val="left"/>
      <w:pPr>
        <w:ind w:left="6877" w:hanging="360"/>
      </w:pPr>
      <w:rPr>
        <w:rFonts w:ascii="Wingdings" w:hAnsi="Wingdings" w:hint="default"/>
      </w:rPr>
    </w:lvl>
  </w:abstractNum>
  <w:abstractNum w:abstractNumId="29" w15:restartNumberingAfterBreak="0">
    <w:nsid w:val="46712A8D"/>
    <w:multiLevelType w:val="hybridMultilevel"/>
    <w:tmpl w:val="5AEEE0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F5B13C2"/>
    <w:multiLevelType w:val="hybridMultilevel"/>
    <w:tmpl w:val="58E4BF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F6A6AF7"/>
    <w:multiLevelType w:val="hybridMultilevel"/>
    <w:tmpl w:val="C4EE8D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02C755A"/>
    <w:multiLevelType w:val="hybridMultilevel"/>
    <w:tmpl w:val="B99ADA4C"/>
    <w:lvl w:ilvl="0" w:tplc="600E616A">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0464DC6"/>
    <w:multiLevelType w:val="hybridMultilevel"/>
    <w:tmpl w:val="F620AC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53C38D4"/>
    <w:multiLevelType w:val="hybridMultilevel"/>
    <w:tmpl w:val="C32846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6E545E2"/>
    <w:multiLevelType w:val="hybridMultilevel"/>
    <w:tmpl w:val="86AE6C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5C0686"/>
    <w:multiLevelType w:val="hybridMultilevel"/>
    <w:tmpl w:val="EB22FF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96E1EEE"/>
    <w:multiLevelType w:val="hybridMultilevel"/>
    <w:tmpl w:val="9E90A5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C4C0BBE"/>
    <w:multiLevelType w:val="hybridMultilevel"/>
    <w:tmpl w:val="77D834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3807A0F"/>
    <w:multiLevelType w:val="hybridMultilevel"/>
    <w:tmpl w:val="DF0A48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46703AE"/>
    <w:multiLevelType w:val="hybridMultilevel"/>
    <w:tmpl w:val="1DE436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E626E50"/>
    <w:multiLevelType w:val="hybridMultilevel"/>
    <w:tmpl w:val="FD6E0D4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F38083A"/>
    <w:multiLevelType w:val="hybridMultilevel"/>
    <w:tmpl w:val="D15438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5E21F20"/>
    <w:multiLevelType w:val="hybridMultilevel"/>
    <w:tmpl w:val="6D7EFC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7997022"/>
    <w:multiLevelType w:val="hybridMultilevel"/>
    <w:tmpl w:val="306E3148"/>
    <w:lvl w:ilvl="0" w:tplc="10090001">
      <w:start w:val="1"/>
      <w:numFmt w:val="bullet"/>
      <w:lvlText w:val=""/>
      <w:lvlJc w:val="left"/>
      <w:pPr>
        <w:ind w:left="1500" w:hanging="360"/>
      </w:pPr>
      <w:rPr>
        <w:rFonts w:ascii="Symbol" w:hAnsi="Symbol" w:hint="default"/>
      </w:rPr>
    </w:lvl>
    <w:lvl w:ilvl="1" w:tplc="10090003" w:tentative="1">
      <w:start w:val="1"/>
      <w:numFmt w:val="bullet"/>
      <w:lvlText w:val="o"/>
      <w:lvlJc w:val="left"/>
      <w:pPr>
        <w:ind w:left="2220" w:hanging="360"/>
      </w:pPr>
      <w:rPr>
        <w:rFonts w:ascii="Courier New" w:hAnsi="Courier New" w:cs="Courier New" w:hint="default"/>
      </w:rPr>
    </w:lvl>
    <w:lvl w:ilvl="2" w:tplc="10090005" w:tentative="1">
      <w:start w:val="1"/>
      <w:numFmt w:val="bullet"/>
      <w:lvlText w:val=""/>
      <w:lvlJc w:val="left"/>
      <w:pPr>
        <w:ind w:left="2940" w:hanging="360"/>
      </w:pPr>
      <w:rPr>
        <w:rFonts w:ascii="Wingdings" w:hAnsi="Wingdings" w:hint="default"/>
      </w:rPr>
    </w:lvl>
    <w:lvl w:ilvl="3" w:tplc="10090001" w:tentative="1">
      <w:start w:val="1"/>
      <w:numFmt w:val="bullet"/>
      <w:lvlText w:val=""/>
      <w:lvlJc w:val="left"/>
      <w:pPr>
        <w:ind w:left="3660" w:hanging="360"/>
      </w:pPr>
      <w:rPr>
        <w:rFonts w:ascii="Symbol" w:hAnsi="Symbol" w:hint="default"/>
      </w:rPr>
    </w:lvl>
    <w:lvl w:ilvl="4" w:tplc="10090003" w:tentative="1">
      <w:start w:val="1"/>
      <w:numFmt w:val="bullet"/>
      <w:lvlText w:val="o"/>
      <w:lvlJc w:val="left"/>
      <w:pPr>
        <w:ind w:left="4380" w:hanging="360"/>
      </w:pPr>
      <w:rPr>
        <w:rFonts w:ascii="Courier New" w:hAnsi="Courier New" w:cs="Courier New" w:hint="default"/>
      </w:rPr>
    </w:lvl>
    <w:lvl w:ilvl="5" w:tplc="10090005" w:tentative="1">
      <w:start w:val="1"/>
      <w:numFmt w:val="bullet"/>
      <w:lvlText w:val=""/>
      <w:lvlJc w:val="left"/>
      <w:pPr>
        <w:ind w:left="5100" w:hanging="360"/>
      </w:pPr>
      <w:rPr>
        <w:rFonts w:ascii="Wingdings" w:hAnsi="Wingdings" w:hint="default"/>
      </w:rPr>
    </w:lvl>
    <w:lvl w:ilvl="6" w:tplc="10090001" w:tentative="1">
      <w:start w:val="1"/>
      <w:numFmt w:val="bullet"/>
      <w:lvlText w:val=""/>
      <w:lvlJc w:val="left"/>
      <w:pPr>
        <w:ind w:left="5820" w:hanging="360"/>
      </w:pPr>
      <w:rPr>
        <w:rFonts w:ascii="Symbol" w:hAnsi="Symbol" w:hint="default"/>
      </w:rPr>
    </w:lvl>
    <w:lvl w:ilvl="7" w:tplc="10090003" w:tentative="1">
      <w:start w:val="1"/>
      <w:numFmt w:val="bullet"/>
      <w:lvlText w:val="o"/>
      <w:lvlJc w:val="left"/>
      <w:pPr>
        <w:ind w:left="6540" w:hanging="360"/>
      </w:pPr>
      <w:rPr>
        <w:rFonts w:ascii="Courier New" w:hAnsi="Courier New" w:cs="Courier New" w:hint="default"/>
      </w:rPr>
    </w:lvl>
    <w:lvl w:ilvl="8" w:tplc="10090005" w:tentative="1">
      <w:start w:val="1"/>
      <w:numFmt w:val="bullet"/>
      <w:lvlText w:val=""/>
      <w:lvlJc w:val="left"/>
      <w:pPr>
        <w:ind w:left="7260" w:hanging="360"/>
      </w:pPr>
      <w:rPr>
        <w:rFonts w:ascii="Wingdings" w:hAnsi="Wingdings" w:hint="default"/>
      </w:rPr>
    </w:lvl>
  </w:abstractNum>
  <w:abstractNum w:abstractNumId="45" w15:restartNumberingAfterBreak="0">
    <w:nsid w:val="7BF1244B"/>
    <w:multiLevelType w:val="hybridMultilevel"/>
    <w:tmpl w:val="10107B5C"/>
    <w:lvl w:ilvl="0" w:tplc="10090001">
      <w:start w:val="1"/>
      <w:numFmt w:val="bullet"/>
      <w:lvlText w:val=""/>
      <w:lvlJc w:val="left"/>
      <w:pPr>
        <w:ind w:left="1117" w:hanging="360"/>
      </w:pPr>
      <w:rPr>
        <w:rFonts w:ascii="Symbol" w:hAnsi="Symbol" w:hint="default"/>
      </w:rPr>
    </w:lvl>
    <w:lvl w:ilvl="1" w:tplc="10090003" w:tentative="1">
      <w:start w:val="1"/>
      <w:numFmt w:val="bullet"/>
      <w:lvlText w:val="o"/>
      <w:lvlJc w:val="left"/>
      <w:pPr>
        <w:ind w:left="1837" w:hanging="360"/>
      </w:pPr>
      <w:rPr>
        <w:rFonts w:ascii="Courier New" w:hAnsi="Courier New" w:cs="Courier New" w:hint="default"/>
      </w:rPr>
    </w:lvl>
    <w:lvl w:ilvl="2" w:tplc="10090005" w:tentative="1">
      <w:start w:val="1"/>
      <w:numFmt w:val="bullet"/>
      <w:lvlText w:val=""/>
      <w:lvlJc w:val="left"/>
      <w:pPr>
        <w:ind w:left="2557" w:hanging="360"/>
      </w:pPr>
      <w:rPr>
        <w:rFonts w:ascii="Wingdings" w:hAnsi="Wingdings" w:hint="default"/>
      </w:rPr>
    </w:lvl>
    <w:lvl w:ilvl="3" w:tplc="10090001" w:tentative="1">
      <w:start w:val="1"/>
      <w:numFmt w:val="bullet"/>
      <w:lvlText w:val=""/>
      <w:lvlJc w:val="left"/>
      <w:pPr>
        <w:ind w:left="3277" w:hanging="360"/>
      </w:pPr>
      <w:rPr>
        <w:rFonts w:ascii="Symbol" w:hAnsi="Symbol" w:hint="default"/>
      </w:rPr>
    </w:lvl>
    <w:lvl w:ilvl="4" w:tplc="10090003" w:tentative="1">
      <w:start w:val="1"/>
      <w:numFmt w:val="bullet"/>
      <w:lvlText w:val="o"/>
      <w:lvlJc w:val="left"/>
      <w:pPr>
        <w:ind w:left="3997" w:hanging="360"/>
      </w:pPr>
      <w:rPr>
        <w:rFonts w:ascii="Courier New" w:hAnsi="Courier New" w:cs="Courier New" w:hint="default"/>
      </w:rPr>
    </w:lvl>
    <w:lvl w:ilvl="5" w:tplc="10090005" w:tentative="1">
      <w:start w:val="1"/>
      <w:numFmt w:val="bullet"/>
      <w:lvlText w:val=""/>
      <w:lvlJc w:val="left"/>
      <w:pPr>
        <w:ind w:left="4717" w:hanging="360"/>
      </w:pPr>
      <w:rPr>
        <w:rFonts w:ascii="Wingdings" w:hAnsi="Wingdings" w:hint="default"/>
      </w:rPr>
    </w:lvl>
    <w:lvl w:ilvl="6" w:tplc="10090001" w:tentative="1">
      <w:start w:val="1"/>
      <w:numFmt w:val="bullet"/>
      <w:lvlText w:val=""/>
      <w:lvlJc w:val="left"/>
      <w:pPr>
        <w:ind w:left="5437" w:hanging="360"/>
      </w:pPr>
      <w:rPr>
        <w:rFonts w:ascii="Symbol" w:hAnsi="Symbol" w:hint="default"/>
      </w:rPr>
    </w:lvl>
    <w:lvl w:ilvl="7" w:tplc="10090003" w:tentative="1">
      <w:start w:val="1"/>
      <w:numFmt w:val="bullet"/>
      <w:lvlText w:val="o"/>
      <w:lvlJc w:val="left"/>
      <w:pPr>
        <w:ind w:left="6157" w:hanging="360"/>
      </w:pPr>
      <w:rPr>
        <w:rFonts w:ascii="Courier New" w:hAnsi="Courier New" w:cs="Courier New" w:hint="default"/>
      </w:rPr>
    </w:lvl>
    <w:lvl w:ilvl="8" w:tplc="10090005" w:tentative="1">
      <w:start w:val="1"/>
      <w:numFmt w:val="bullet"/>
      <w:lvlText w:val=""/>
      <w:lvlJc w:val="left"/>
      <w:pPr>
        <w:ind w:left="6877" w:hanging="360"/>
      </w:pPr>
      <w:rPr>
        <w:rFonts w:ascii="Wingdings" w:hAnsi="Wingdings" w:hint="default"/>
      </w:rPr>
    </w:lvl>
  </w:abstractNum>
  <w:abstractNum w:abstractNumId="46" w15:restartNumberingAfterBreak="0">
    <w:nsid w:val="7DE2131E"/>
    <w:multiLevelType w:val="hybridMultilevel"/>
    <w:tmpl w:val="1AF0E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4F6F79"/>
    <w:multiLevelType w:val="hybridMultilevel"/>
    <w:tmpl w:val="A3B029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E5A2448"/>
    <w:multiLevelType w:val="hybridMultilevel"/>
    <w:tmpl w:val="1122BE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11381156">
    <w:abstractNumId w:val="19"/>
  </w:num>
  <w:num w:numId="2" w16cid:durableId="53088152">
    <w:abstractNumId w:val="46"/>
  </w:num>
  <w:num w:numId="3" w16cid:durableId="70200809">
    <w:abstractNumId w:val="0"/>
  </w:num>
  <w:num w:numId="4" w16cid:durableId="1914658751">
    <w:abstractNumId w:val="40"/>
  </w:num>
  <w:num w:numId="5" w16cid:durableId="885724011">
    <w:abstractNumId w:val="7"/>
  </w:num>
  <w:num w:numId="6" w16cid:durableId="69735273">
    <w:abstractNumId w:val="37"/>
  </w:num>
  <w:num w:numId="7" w16cid:durableId="810100309">
    <w:abstractNumId w:val="30"/>
  </w:num>
  <w:num w:numId="8" w16cid:durableId="1914244198">
    <w:abstractNumId w:val="33"/>
  </w:num>
  <w:num w:numId="9" w16cid:durableId="332034755">
    <w:abstractNumId w:val="42"/>
  </w:num>
  <w:num w:numId="10" w16cid:durableId="1176306434">
    <w:abstractNumId w:val="4"/>
  </w:num>
  <w:num w:numId="11" w16cid:durableId="1036085187">
    <w:abstractNumId w:val="39"/>
  </w:num>
  <w:num w:numId="12" w16cid:durableId="1250777161">
    <w:abstractNumId w:val="15"/>
  </w:num>
  <w:num w:numId="13" w16cid:durableId="8872089">
    <w:abstractNumId w:val="16"/>
  </w:num>
  <w:num w:numId="14" w16cid:durableId="394359576">
    <w:abstractNumId w:val="21"/>
  </w:num>
  <w:num w:numId="15" w16cid:durableId="1530878995">
    <w:abstractNumId w:val="6"/>
  </w:num>
  <w:num w:numId="16" w16cid:durableId="371344077">
    <w:abstractNumId w:val="43"/>
  </w:num>
  <w:num w:numId="17" w16cid:durableId="1511410747">
    <w:abstractNumId w:val="17"/>
  </w:num>
  <w:num w:numId="18" w16cid:durableId="1958489862">
    <w:abstractNumId w:val="23"/>
  </w:num>
  <w:num w:numId="19" w16cid:durableId="1485046237">
    <w:abstractNumId w:val="10"/>
  </w:num>
  <w:num w:numId="20" w16cid:durableId="1624455057">
    <w:abstractNumId w:val="47"/>
  </w:num>
  <w:num w:numId="21" w16cid:durableId="965355523">
    <w:abstractNumId w:val="18"/>
  </w:num>
  <w:num w:numId="22" w16cid:durableId="479425032">
    <w:abstractNumId w:val="38"/>
  </w:num>
  <w:num w:numId="23" w16cid:durableId="628897239">
    <w:abstractNumId w:val="29"/>
  </w:num>
  <w:num w:numId="24" w16cid:durableId="1874071140">
    <w:abstractNumId w:val="35"/>
  </w:num>
  <w:num w:numId="25" w16cid:durableId="766192522">
    <w:abstractNumId w:val="2"/>
  </w:num>
  <w:num w:numId="26" w16cid:durableId="1764375289">
    <w:abstractNumId w:val="14"/>
  </w:num>
  <w:num w:numId="27" w16cid:durableId="925578358">
    <w:abstractNumId w:val="26"/>
  </w:num>
  <w:num w:numId="28" w16cid:durableId="244388427">
    <w:abstractNumId w:val="45"/>
  </w:num>
  <w:num w:numId="29" w16cid:durableId="1534270783">
    <w:abstractNumId w:val="28"/>
  </w:num>
  <w:num w:numId="30" w16cid:durableId="993681454">
    <w:abstractNumId w:val="11"/>
  </w:num>
  <w:num w:numId="31" w16cid:durableId="692456573">
    <w:abstractNumId w:val="25"/>
  </w:num>
  <w:num w:numId="32" w16cid:durableId="1290166412">
    <w:abstractNumId w:val="13"/>
  </w:num>
  <w:num w:numId="33" w16cid:durableId="1413157680">
    <w:abstractNumId w:val="27"/>
  </w:num>
  <w:num w:numId="34" w16cid:durableId="575016432">
    <w:abstractNumId w:val="34"/>
  </w:num>
  <w:num w:numId="35" w16cid:durableId="795486017">
    <w:abstractNumId w:val="12"/>
  </w:num>
  <w:num w:numId="36" w16cid:durableId="1138379986">
    <w:abstractNumId w:val="31"/>
  </w:num>
  <w:num w:numId="37" w16cid:durableId="2068603997">
    <w:abstractNumId w:val="9"/>
  </w:num>
  <w:num w:numId="38" w16cid:durableId="313798791">
    <w:abstractNumId w:val="20"/>
  </w:num>
  <w:num w:numId="39" w16cid:durableId="1600478944">
    <w:abstractNumId w:val="3"/>
  </w:num>
  <w:num w:numId="40" w16cid:durableId="1282807001">
    <w:abstractNumId w:val="5"/>
  </w:num>
  <w:num w:numId="41" w16cid:durableId="532310029">
    <w:abstractNumId w:val="1"/>
  </w:num>
  <w:num w:numId="42" w16cid:durableId="400446729">
    <w:abstractNumId w:val="44"/>
  </w:num>
  <w:num w:numId="43" w16cid:durableId="572935576">
    <w:abstractNumId w:val="48"/>
  </w:num>
  <w:num w:numId="44" w16cid:durableId="1253390180">
    <w:abstractNumId w:val="32"/>
  </w:num>
  <w:num w:numId="45" w16cid:durableId="1759256152">
    <w:abstractNumId w:val="8"/>
  </w:num>
  <w:num w:numId="46" w16cid:durableId="1833521907">
    <w:abstractNumId w:val="41"/>
  </w:num>
  <w:num w:numId="47" w16cid:durableId="2015961306">
    <w:abstractNumId w:val="36"/>
  </w:num>
  <w:num w:numId="48" w16cid:durableId="568423520">
    <w:abstractNumId w:val="22"/>
  </w:num>
  <w:num w:numId="49" w16cid:durableId="82727739">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B5"/>
    <w:rsid w:val="000053BE"/>
    <w:rsid w:val="00007E52"/>
    <w:rsid w:val="0001287E"/>
    <w:rsid w:val="00014B6E"/>
    <w:rsid w:val="000162E0"/>
    <w:rsid w:val="00017829"/>
    <w:rsid w:val="0002017A"/>
    <w:rsid w:val="00020ABF"/>
    <w:rsid w:val="00024713"/>
    <w:rsid w:val="0002659C"/>
    <w:rsid w:val="00027CDB"/>
    <w:rsid w:val="0003133A"/>
    <w:rsid w:val="00034216"/>
    <w:rsid w:val="0003646B"/>
    <w:rsid w:val="00037957"/>
    <w:rsid w:val="00041484"/>
    <w:rsid w:val="00043164"/>
    <w:rsid w:val="0004392F"/>
    <w:rsid w:val="00044DBC"/>
    <w:rsid w:val="000521A1"/>
    <w:rsid w:val="00052910"/>
    <w:rsid w:val="00052C4D"/>
    <w:rsid w:val="00054513"/>
    <w:rsid w:val="00054806"/>
    <w:rsid w:val="00055E10"/>
    <w:rsid w:val="00056FD1"/>
    <w:rsid w:val="00057018"/>
    <w:rsid w:val="00062A40"/>
    <w:rsid w:val="00062FD6"/>
    <w:rsid w:val="000642D4"/>
    <w:rsid w:val="0006562A"/>
    <w:rsid w:val="000663C9"/>
    <w:rsid w:val="00070326"/>
    <w:rsid w:val="00070548"/>
    <w:rsid w:val="000742AF"/>
    <w:rsid w:val="000754FE"/>
    <w:rsid w:val="0008283D"/>
    <w:rsid w:val="0008312B"/>
    <w:rsid w:val="00083661"/>
    <w:rsid w:val="00083E0E"/>
    <w:rsid w:val="00085226"/>
    <w:rsid w:val="0009378F"/>
    <w:rsid w:val="00096E75"/>
    <w:rsid w:val="000A078E"/>
    <w:rsid w:val="000A1D8D"/>
    <w:rsid w:val="000A1F63"/>
    <w:rsid w:val="000A1FE7"/>
    <w:rsid w:val="000A2BF2"/>
    <w:rsid w:val="000A4BF4"/>
    <w:rsid w:val="000B01CE"/>
    <w:rsid w:val="000B1C3B"/>
    <w:rsid w:val="000B2996"/>
    <w:rsid w:val="000B6721"/>
    <w:rsid w:val="000B7939"/>
    <w:rsid w:val="000B7975"/>
    <w:rsid w:val="000C1A2F"/>
    <w:rsid w:val="000C2AF2"/>
    <w:rsid w:val="000C4C86"/>
    <w:rsid w:val="000C69C5"/>
    <w:rsid w:val="000D132F"/>
    <w:rsid w:val="000D5162"/>
    <w:rsid w:val="000D5BE6"/>
    <w:rsid w:val="000D5DF9"/>
    <w:rsid w:val="000D60AD"/>
    <w:rsid w:val="000D6937"/>
    <w:rsid w:val="000D6E85"/>
    <w:rsid w:val="000D749A"/>
    <w:rsid w:val="000D7885"/>
    <w:rsid w:val="000E3A1A"/>
    <w:rsid w:val="000E442C"/>
    <w:rsid w:val="000E7E8A"/>
    <w:rsid w:val="000F0523"/>
    <w:rsid w:val="000F0536"/>
    <w:rsid w:val="000F0A3F"/>
    <w:rsid w:val="000F13EC"/>
    <w:rsid w:val="000F1D99"/>
    <w:rsid w:val="000F2C47"/>
    <w:rsid w:val="000F44D5"/>
    <w:rsid w:val="000F78BB"/>
    <w:rsid w:val="0010010C"/>
    <w:rsid w:val="0010183A"/>
    <w:rsid w:val="00102213"/>
    <w:rsid w:val="0010567A"/>
    <w:rsid w:val="00105763"/>
    <w:rsid w:val="00106F93"/>
    <w:rsid w:val="00114B64"/>
    <w:rsid w:val="001175C5"/>
    <w:rsid w:val="00117A3C"/>
    <w:rsid w:val="00120984"/>
    <w:rsid w:val="00120C61"/>
    <w:rsid w:val="001231BC"/>
    <w:rsid w:val="00124922"/>
    <w:rsid w:val="0012642D"/>
    <w:rsid w:val="00126FCE"/>
    <w:rsid w:val="00127BB8"/>
    <w:rsid w:val="00137F51"/>
    <w:rsid w:val="001404C5"/>
    <w:rsid w:val="00141FA7"/>
    <w:rsid w:val="00144177"/>
    <w:rsid w:val="00144BE1"/>
    <w:rsid w:val="00146A74"/>
    <w:rsid w:val="00150A8E"/>
    <w:rsid w:val="00152AF0"/>
    <w:rsid w:val="00152FFB"/>
    <w:rsid w:val="00155453"/>
    <w:rsid w:val="00156B2E"/>
    <w:rsid w:val="00157292"/>
    <w:rsid w:val="00160656"/>
    <w:rsid w:val="00160747"/>
    <w:rsid w:val="00161EA3"/>
    <w:rsid w:val="00163623"/>
    <w:rsid w:val="001661D2"/>
    <w:rsid w:val="001661DF"/>
    <w:rsid w:val="00170549"/>
    <w:rsid w:val="0017059C"/>
    <w:rsid w:val="00170A02"/>
    <w:rsid w:val="001738EC"/>
    <w:rsid w:val="00174618"/>
    <w:rsid w:val="00175B26"/>
    <w:rsid w:val="00176706"/>
    <w:rsid w:val="00177503"/>
    <w:rsid w:val="00185043"/>
    <w:rsid w:val="00185C00"/>
    <w:rsid w:val="00186054"/>
    <w:rsid w:val="00186CF7"/>
    <w:rsid w:val="00190053"/>
    <w:rsid w:val="00194BC7"/>
    <w:rsid w:val="001954F8"/>
    <w:rsid w:val="00197E4F"/>
    <w:rsid w:val="001A030D"/>
    <w:rsid w:val="001A0598"/>
    <w:rsid w:val="001A2A8C"/>
    <w:rsid w:val="001A2D8D"/>
    <w:rsid w:val="001A2E65"/>
    <w:rsid w:val="001A2FFE"/>
    <w:rsid w:val="001A3DD4"/>
    <w:rsid w:val="001A49C5"/>
    <w:rsid w:val="001A4AE8"/>
    <w:rsid w:val="001A6E43"/>
    <w:rsid w:val="001A7500"/>
    <w:rsid w:val="001B215F"/>
    <w:rsid w:val="001B2DDD"/>
    <w:rsid w:val="001B3EE7"/>
    <w:rsid w:val="001C17D6"/>
    <w:rsid w:val="001C18AA"/>
    <w:rsid w:val="001C1D5F"/>
    <w:rsid w:val="001C25F3"/>
    <w:rsid w:val="001D1AA8"/>
    <w:rsid w:val="001D2B72"/>
    <w:rsid w:val="001D3027"/>
    <w:rsid w:val="001D3744"/>
    <w:rsid w:val="001E0748"/>
    <w:rsid w:val="001E142B"/>
    <w:rsid w:val="001E3B6C"/>
    <w:rsid w:val="001E4A95"/>
    <w:rsid w:val="001E4A96"/>
    <w:rsid w:val="001E6B5A"/>
    <w:rsid w:val="001E6BE4"/>
    <w:rsid w:val="001F23D9"/>
    <w:rsid w:val="001F4A45"/>
    <w:rsid w:val="001F4E41"/>
    <w:rsid w:val="00201C28"/>
    <w:rsid w:val="00203999"/>
    <w:rsid w:val="00203D57"/>
    <w:rsid w:val="002106FD"/>
    <w:rsid w:val="00211A81"/>
    <w:rsid w:val="0021594A"/>
    <w:rsid w:val="0021763C"/>
    <w:rsid w:val="0022101E"/>
    <w:rsid w:val="00224784"/>
    <w:rsid w:val="00224DF9"/>
    <w:rsid w:val="00226D7B"/>
    <w:rsid w:val="002273E4"/>
    <w:rsid w:val="00227DB7"/>
    <w:rsid w:val="002307AF"/>
    <w:rsid w:val="0023180D"/>
    <w:rsid w:val="00233C20"/>
    <w:rsid w:val="00234924"/>
    <w:rsid w:val="00235B57"/>
    <w:rsid w:val="002432E3"/>
    <w:rsid w:val="00243A46"/>
    <w:rsid w:val="002454EF"/>
    <w:rsid w:val="00245833"/>
    <w:rsid w:val="0024602F"/>
    <w:rsid w:val="00246E75"/>
    <w:rsid w:val="0024711F"/>
    <w:rsid w:val="00250BAF"/>
    <w:rsid w:val="00253C9E"/>
    <w:rsid w:val="00254279"/>
    <w:rsid w:val="002566A7"/>
    <w:rsid w:val="00257365"/>
    <w:rsid w:val="0025775D"/>
    <w:rsid w:val="002642B5"/>
    <w:rsid w:val="00265269"/>
    <w:rsid w:val="00265C4A"/>
    <w:rsid w:val="00266512"/>
    <w:rsid w:val="0027072A"/>
    <w:rsid w:val="00275434"/>
    <w:rsid w:val="00276370"/>
    <w:rsid w:val="002825AB"/>
    <w:rsid w:val="002845AD"/>
    <w:rsid w:val="00285126"/>
    <w:rsid w:val="002914CD"/>
    <w:rsid w:val="002943B0"/>
    <w:rsid w:val="00294B6D"/>
    <w:rsid w:val="0029555A"/>
    <w:rsid w:val="002A1F67"/>
    <w:rsid w:val="002A5BC1"/>
    <w:rsid w:val="002C0D75"/>
    <w:rsid w:val="002C1402"/>
    <w:rsid w:val="002C1E8F"/>
    <w:rsid w:val="002C5F5B"/>
    <w:rsid w:val="002C5F9A"/>
    <w:rsid w:val="002D46DC"/>
    <w:rsid w:val="002D5DA2"/>
    <w:rsid w:val="002E103C"/>
    <w:rsid w:val="002E1AEA"/>
    <w:rsid w:val="002E1C45"/>
    <w:rsid w:val="002E3062"/>
    <w:rsid w:val="002E379F"/>
    <w:rsid w:val="002E4920"/>
    <w:rsid w:val="002E4F45"/>
    <w:rsid w:val="002E54CA"/>
    <w:rsid w:val="002E7292"/>
    <w:rsid w:val="002E72DA"/>
    <w:rsid w:val="002F1297"/>
    <w:rsid w:val="002F2643"/>
    <w:rsid w:val="002F2793"/>
    <w:rsid w:val="003009AF"/>
    <w:rsid w:val="0030148D"/>
    <w:rsid w:val="003032D6"/>
    <w:rsid w:val="00303BCA"/>
    <w:rsid w:val="0030412D"/>
    <w:rsid w:val="00305E03"/>
    <w:rsid w:val="003063DD"/>
    <w:rsid w:val="00311AE5"/>
    <w:rsid w:val="003128F4"/>
    <w:rsid w:val="00314BDC"/>
    <w:rsid w:val="00315C68"/>
    <w:rsid w:val="00317850"/>
    <w:rsid w:val="00326040"/>
    <w:rsid w:val="0032758F"/>
    <w:rsid w:val="003306D9"/>
    <w:rsid w:val="00330C57"/>
    <w:rsid w:val="00331877"/>
    <w:rsid w:val="003342B2"/>
    <w:rsid w:val="00334CFA"/>
    <w:rsid w:val="0034027D"/>
    <w:rsid w:val="00340574"/>
    <w:rsid w:val="00340B06"/>
    <w:rsid w:val="00341093"/>
    <w:rsid w:val="00344DB9"/>
    <w:rsid w:val="0034781F"/>
    <w:rsid w:val="0035320D"/>
    <w:rsid w:val="003571C3"/>
    <w:rsid w:val="00360BF5"/>
    <w:rsid w:val="00365905"/>
    <w:rsid w:val="00366490"/>
    <w:rsid w:val="0036679D"/>
    <w:rsid w:val="003668E4"/>
    <w:rsid w:val="003671EB"/>
    <w:rsid w:val="003704CD"/>
    <w:rsid w:val="00372071"/>
    <w:rsid w:val="00374080"/>
    <w:rsid w:val="00377005"/>
    <w:rsid w:val="003805E3"/>
    <w:rsid w:val="00381726"/>
    <w:rsid w:val="00384CF0"/>
    <w:rsid w:val="0038578B"/>
    <w:rsid w:val="00385B42"/>
    <w:rsid w:val="00387944"/>
    <w:rsid w:val="003908F6"/>
    <w:rsid w:val="003947D1"/>
    <w:rsid w:val="0039508A"/>
    <w:rsid w:val="00396314"/>
    <w:rsid w:val="00396C02"/>
    <w:rsid w:val="003A554C"/>
    <w:rsid w:val="003A555D"/>
    <w:rsid w:val="003B092D"/>
    <w:rsid w:val="003B177A"/>
    <w:rsid w:val="003B31C0"/>
    <w:rsid w:val="003B4223"/>
    <w:rsid w:val="003B50FF"/>
    <w:rsid w:val="003C1B86"/>
    <w:rsid w:val="003C5F3D"/>
    <w:rsid w:val="003D0B35"/>
    <w:rsid w:val="003D306A"/>
    <w:rsid w:val="003D7DA6"/>
    <w:rsid w:val="003E1B7D"/>
    <w:rsid w:val="003E34BB"/>
    <w:rsid w:val="003E5A32"/>
    <w:rsid w:val="003E7B01"/>
    <w:rsid w:val="003F5320"/>
    <w:rsid w:val="003F6517"/>
    <w:rsid w:val="003F6634"/>
    <w:rsid w:val="004024D8"/>
    <w:rsid w:val="00403357"/>
    <w:rsid w:val="00404997"/>
    <w:rsid w:val="00405A07"/>
    <w:rsid w:val="004072B7"/>
    <w:rsid w:val="004073EA"/>
    <w:rsid w:val="00415347"/>
    <w:rsid w:val="004164A0"/>
    <w:rsid w:val="00421FE9"/>
    <w:rsid w:val="00422D0C"/>
    <w:rsid w:val="004255E2"/>
    <w:rsid w:val="00426202"/>
    <w:rsid w:val="00430F6C"/>
    <w:rsid w:val="004328ED"/>
    <w:rsid w:val="00433D78"/>
    <w:rsid w:val="004372FC"/>
    <w:rsid w:val="00437905"/>
    <w:rsid w:val="00442BA2"/>
    <w:rsid w:val="00445072"/>
    <w:rsid w:val="0045005C"/>
    <w:rsid w:val="00450CAF"/>
    <w:rsid w:val="0045317B"/>
    <w:rsid w:val="00456D20"/>
    <w:rsid w:val="0046292A"/>
    <w:rsid w:val="00466862"/>
    <w:rsid w:val="00467F93"/>
    <w:rsid w:val="004705DD"/>
    <w:rsid w:val="004710BE"/>
    <w:rsid w:val="0047197C"/>
    <w:rsid w:val="00474B93"/>
    <w:rsid w:val="0048122F"/>
    <w:rsid w:val="0048506A"/>
    <w:rsid w:val="00486267"/>
    <w:rsid w:val="00491ACB"/>
    <w:rsid w:val="00495468"/>
    <w:rsid w:val="0049635F"/>
    <w:rsid w:val="00497D00"/>
    <w:rsid w:val="004A0284"/>
    <w:rsid w:val="004A0528"/>
    <w:rsid w:val="004A22C2"/>
    <w:rsid w:val="004A3914"/>
    <w:rsid w:val="004A4DD9"/>
    <w:rsid w:val="004A676D"/>
    <w:rsid w:val="004B174C"/>
    <w:rsid w:val="004B37EE"/>
    <w:rsid w:val="004B3962"/>
    <w:rsid w:val="004B5037"/>
    <w:rsid w:val="004B70AA"/>
    <w:rsid w:val="004C2E10"/>
    <w:rsid w:val="004C3F23"/>
    <w:rsid w:val="004C4CB5"/>
    <w:rsid w:val="004D01C0"/>
    <w:rsid w:val="004D191E"/>
    <w:rsid w:val="004D468E"/>
    <w:rsid w:val="004E0F19"/>
    <w:rsid w:val="004E3674"/>
    <w:rsid w:val="004E3903"/>
    <w:rsid w:val="004E53C2"/>
    <w:rsid w:val="004E5FD1"/>
    <w:rsid w:val="004E6763"/>
    <w:rsid w:val="004E7D27"/>
    <w:rsid w:val="004F0048"/>
    <w:rsid w:val="004F3373"/>
    <w:rsid w:val="004F42BE"/>
    <w:rsid w:val="004F466A"/>
    <w:rsid w:val="004F6AB1"/>
    <w:rsid w:val="004F7B0A"/>
    <w:rsid w:val="004F7C94"/>
    <w:rsid w:val="005016A0"/>
    <w:rsid w:val="005027C5"/>
    <w:rsid w:val="00504285"/>
    <w:rsid w:val="00504786"/>
    <w:rsid w:val="005047E5"/>
    <w:rsid w:val="00504CF6"/>
    <w:rsid w:val="005054EB"/>
    <w:rsid w:val="005066DB"/>
    <w:rsid w:val="0050789A"/>
    <w:rsid w:val="0051219D"/>
    <w:rsid w:val="00513C22"/>
    <w:rsid w:val="0051774C"/>
    <w:rsid w:val="0052013B"/>
    <w:rsid w:val="005211EF"/>
    <w:rsid w:val="00521255"/>
    <w:rsid w:val="00525069"/>
    <w:rsid w:val="00530436"/>
    <w:rsid w:val="0053135E"/>
    <w:rsid w:val="00532246"/>
    <w:rsid w:val="0053303A"/>
    <w:rsid w:val="00535976"/>
    <w:rsid w:val="0053654C"/>
    <w:rsid w:val="005376BA"/>
    <w:rsid w:val="00540E1E"/>
    <w:rsid w:val="0054577B"/>
    <w:rsid w:val="00545CF8"/>
    <w:rsid w:val="00550753"/>
    <w:rsid w:val="00550F95"/>
    <w:rsid w:val="0055149A"/>
    <w:rsid w:val="0055325F"/>
    <w:rsid w:val="00553C95"/>
    <w:rsid w:val="005546A7"/>
    <w:rsid w:val="00556495"/>
    <w:rsid w:val="00561119"/>
    <w:rsid w:val="0056208E"/>
    <w:rsid w:val="005657E2"/>
    <w:rsid w:val="00571FB8"/>
    <w:rsid w:val="0057212B"/>
    <w:rsid w:val="005748A2"/>
    <w:rsid w:val="00574C3D"/>
    <w:rsid w:val="0057582E"/>
    <w:rsid w:val="0058123F"/>
    <w:rsid w:val="00582DE2"/>
    <w:rsid w:val="00584855"/>
    <w:rsid w:val="00585FF1"/>
    <w:rsid w:val="00586031"/>
    <w:rsid w:val="005865E2"/>
    <w:rsid w:val="00587D2C"/>
    <w:rsid w:val="005917D8"/>
    <w:rsid w:val="00592639"/>
    <w:rsid w:val="005926B3"/>
    <w:rsid w:val="0059281C"/>
    <w:rsid w:val="00593931"/>
    <w:rsid w:val="005941A1"/>
    <w:rsid w:val="00595095"/>
    <w:rsid w:val="00596367"/>
    <w:rsid w:val="0059729E"/>
    <w:rsid w:val="005A1D21"/>
    <w:rsid w:val="005A3420"/>
    <w:rsid w:val="005B0B1A"/>
    <w:rsid w:val="005B107A"/>
    <w:rsid w:val="005B3958"/>
    <w:rsid w:val="005B52F2"/>
    <w:rsid w:val="005B54EE"/>
    <w:rsid w:val="005C4671"/>
    <w:rsid w:val="005C4A15"/>
    <w:rsid w:val="005C519F"/>
    <w:rsid w:val="005D0184"/>
    <w:rsid w:val="005D112C"/>
    <w:rsid w:val="005D115C"/>
    <w:rsid w:val="005D2D56"/>
    <w:rsid w:val="005D35F7"/>
    <w:rsid w:val="005D38BB"/>
    <w:rsid w:val="005D4319"/>
    <w:rsid w:val="005D4A6A"/>
    <w:rsid w:val="005D5AA6"/>
    <w:rsid w:val="005D62C5"/>
    <w:rsid w:val="005D66CE"/>
    <w:rsid w:val="005D71FE"/>
    <w:rsid w:val="005D7730"/>
    <w:rsid w:val="005E2534"/>
    <w:rsid w:val="005E28B9"/>
    <w:rsid w:val="005E3A14"/>
    <w:rsid w:val="005E5BC1"/>
    <w:rsid w:val="005E6DB8"/>
    <w:rsid w:val="005E7017"/>
    <w:rsid w:val="005F052C"/>
    <w:rsid w:val="005F2A8D"/>
    <w:rsid w:val="005F2D7D"/>
    <w:rsid w:val="005F488B"/>
    <w:rsid w:val="005F57EE"/>
    <w:rsid w:val="005F5D4A"/>
    <w:rsid w:val="005F711E"/>
    <w:rsid w:val="00600B44"/>
    <w:rsid w:val="00601572"/>
    <w:rsid w:val="00601E0D"/>
    <w:rsid w:val="0060362B"/>
    <w:rsid w:val="00604251"/>
    <w:rsid w:val="00606670"/>
    <w:rsid w:val="0061212F"/>
    <w:rsid w:val="00615955"/>
    <w:rsid w:val="00615FDC"/>
    <w:rsid w:val="006160B8"/>
    <w:rsid w:val="00616355"/>
    <w:rsid w:val="00616E1C"/>
    <w:rsid w:val="006202D7"/>
    <w:rsid w:val="00620B26"/>
    <w:rsid w:val="00622DA1"/>
    <w:rsid w:val="0062569F"/>
    <w:rsid w:val="006308EB"/>
    <w:rsid w:val="00630A99"/>
    <w:rsid w:val="006317D8"/>
    <w:rsid w:val="00632FD9"/>
    <w:rsid w:val="006403FA"/>
    <w:rsid w:val="00641B31"/>
    <w:rsid w:val="0064311B"/>
    <w:rsid w:val="00643C8E"/>
    <w:rsid w:val="00645DBE"/>
    <w:rsid w:val="006460E7"/>
    <w:rsid w:val="0065390A"/>
    <w:rsid w:val="00654319"/>
    <w:rsid w:val="00656049"/>
    <w:rsid w:val="00661694"/>
    <w:rsid w:val="00663D50"/>
    <w:rsid w:val="006651A7"/>
    <w:rsid w:val="00671727"/>
    <w:rsid w:val="0067274B"/>
    <w:rsid w:val="0067488E"/>
    <w:rsid w:val="006779D0"/>
    <w:rsid w:val="006815F2"/>
    <w:rsid w:val="00682028"/>
    <w:rsid w:val="006820DD"/>
    <w:rsid w:val="00685B70"/>
    <w:rsid w:val="0068751D"/>
    <w:rsid w:val="006910A2"/>
    <w:rsid w:val="006947BD"/>
    <w:rsid w:val="006A0002"/>
    <w:rsid w:val="006A18AD"/>
    <w:rsid w:val="006A208B"/>
    <w:rsid w:val="006A2A6E"/>
    <w:rsid w:val="006A37DE"/>
    <w:rsid w:val="006A5450"/>
    <w:rsid w:val="006A6730"/>
    <w:rsid w:val="006A6E9B"/>
    <w:rsid w:val="006A7F67"/>
    <w:rsid w:val="006B4353"/>
    <w:rsid w:val="006C0F13"/>
    <w:rsid w:val="006C2FB8"/>
    <w:rsid w:val="006C34DC"/>
    <w:rsid w:val="006C57B3"/>
    <w:rsid w:val="006C7FC1"/>
    <w:rsid w:val="006D0C83"/>
    <w:rsid w:val="006D0E6C"/>
    <w:rsid w:val="006D3CCF"/>
    <w:rsid w:val="006D3E1D"/>
    <w:rsid w:val="006D4276"/>
    <w:rsid w:val="006D4615"/>
    <w:rsid w:val="006D4D42"/>
    <w:rsid w:val="006D5131"/>
    <w:rsid w:val="006D6D57"/>
    <w:rsid w:val="006D7B74"/>
    <w:rsid w:val="006E0D98"/>
    <w:rsid w:val="006E2A19"/>
    <w:rsid w:val="006E4C14"/>
    <w:rsid w:val="006E739F"/>
    <w:rsid w:val="006F10FF"/>
    <w:rsid w:val="00704641"/>
    <w:rsid w:val="00704E1B"/>
    <w:rsid w:val="00710D9B"/>
    <w:rsid w:val="00715D02"/>
    <w:rsid w:val="00722CE2"/>
    <w:rsid w:val="0072412C"/>
    <w:rsid w:val="00727A8E"/>
    <w:rsid w:val="00733AE8"/>
    <w:rsid w:val="00735B5A"/>
    <w:rsid w:val="007400DE"/>
    <w:rsid w:val="00750BA8"/>
    <w:rsid w:val="007604B6"/>
    <w:rsid w:val="00761037"/>
    <w:rsid w:val="00762B13"/>
    <w:rsid w:val="0076368D"/>
    <w:rsid w:val="00765085"/>
    <w:rsid w:val="007654C3"/>
    <w:rsid w:val="00765EDA"/>
    <w:rsid w:val="00765F6F"/>
    <w:rsid w:val="00766901"/>
    <w:rsid w:val="00767F01"/>
    <w:rsid w:val="007700F6"/>
    <w:rsid w:val="007717AD"/>
    <w:rsid w:val="00771AD1"/>
    <w:rsid w:val="00771B1B"/>
    <w:rsid w:val="00774534"/>
    <w:rsid w:val="007759B5"/>
    <w:rsid w:val="007762B0"/>
    <w:rsid w:val="00785959"/>
    <w:rsid w:val="00790F6B"/>
    <w:rsid w:val="007A0D70"/>
    <w:rsid w:val="007A0EB5"/>
    <w:rsid w:val="007A105D"/>
    <w:rsid w:val="007A3EF7"/>
    <w:rsid w:val="007A7AF1"/>
    <w:rsid w:val="007B0AA1"/>
    <w:rsid w:val="007B1630"/>
    <w:rsid w:val="007B2532"/>
    <w:rsid w:val="007B3FC2"/>
    <w:rsid w:val="007B46BF"/>
    <w:rsid w:val="007B7C8F"/>
    <w:rsid w:val="007C4042"/>
    <w:rsid w:val="007D10D0"/>
    <w:rsid w:val="007D12A2"/>
    <w:rsid w:val="007D3FEB"/>
    <w:rsid w:val="007D4BD9"/>
    <w:rsid w:val="007D502C"/>
    <w:rsid w:val="007D61F9"/>
    <w:rsid w:val="007E2508"/>
    <w:rsid w:val="007E43F9"/>
    <w:rsid w:val="007E715B"/>
    <w:rsid w:val="007E726F"/>
    <w:rsid w:val="007F3F80"/>
    <w:rsid w:val="007F5BD0"/>
    <w:rsid w:val="008011FC"/>
    <w:rsid w:val="00801846"/>
    <w:rsid w:val="00802FC9"/>
    <w:rsid w:val="00804236"/>
    <w:rsid w:val="008048B8"/>
    <w:rsid w:val="00804F45"/>
    <w:rsid w:val="0080574B"/>
    <w:rsid w:val="00805DE3"/>
    <w:rsid w:val="008070E4"/>
    <w:rsid w:val="008101B3"/>
    <w:rsid w:val="00810AED"/>
    <w:rsid w:val="00810F65"/>
    <w:rsid w:val="008125AB"/>
    <w:rsid w:val="00812A59"/>
    <w:rsid w:val="00814022"/>
    <w:rsid w:val="008229E2"/>
    <w:rsid w:val="0082498C"/>
    <w:rsid w:val="00825C1B"/>
    <w:rsid w:val="00831F95"/>
    <w:rsid w:val="00836DE6"/>
    <w:rsid w:val="008379DC"/>
    <w:rsid w:val="00842333"/>
    <w:rsid w:val="008426C1"/>
    <w:rsid w:val="00846101"/>
    <w:rsid w:val="0085698E"/>
    <w:rsid w:val="0085751E"/>
    <w:rsid w:val="008622FD"/>
    <w:rsid w:val="008627B1"/>
    <w:rsid w:val="008630FB"/>
    <w:rsid w:val="00865A47"/>
    <w:rsid w:val="00866D33"/>
    <w:rsid w:val="00866E8F"/>
    <w:rsid w:val="00873A14"/>
    <w:rsid w:val="0088400C"/>
    <w:rsid w:val="00884300"/>
    <w:rsid w:val="00884ABC"/>
    <w:rsid w:val="0088688B"/>
    <w:rsid w:val="00890368"/>
    <w:rsid w:val="00890DC5"/>
    <w:rsid w:val="00891FB3"/>
    <w:rsid w:val="0089266B"/>
    <w:rsid w:val="00894AFD"/>
    <w:rsid w:val="00895C96"/>
    <w:rsid w:val="008A0314"/>
    <w:rsid w:val="008A0AEB"/>
    <w:rsid w:val="008A27F2"/>
    <w:rsid w:val="008A28BC"/>
    <w:rsid w:val="008A2BA1"/>
    <w:rsid w:val="008A6229"/>
    <w:rsid w:val="008B00B2"/>
    <w:rsid w:val="008B03C8"/>
    <w:rsid w:val="008B41CB"/>
    <w:rsid w:val="008B609C"/>
    <w:rsid w:val="008C03F1"/>
    <w:rsid w:val="008C0D1D"/>
    <w:rsid w:val="008C2563"/>
    <w:rsid w:val="008C2EF9"/>
    <w:rsid w:val="008C756A"/>
    <w:rsid w:val="008D00F5"/>
    <w:rsid w:val="008D220B"/>
    <w:rsid w:val="008D2F6A"/>
    <w:rsid w:val="008D400F"/>
    <w:rsid w:val="008D4733"/>
    <w:rsid w:val="008D5360"/>
    <w:rsid w:val="008D5E80"/>
    <w:rsid w:val="008D65CB"/>
    <w:rsid w:val="008E2D25"/>
    <w:rsid w:val="008E448A"/>
    <w:rsid w:val="008E49BD"/>
    <w:rsid w:val="008E597E"/>
    <w:rsid w:val="008E751A"/>
    <w:rsid w:val="008F1310"/>
    <w:rsid w:val="008F1E0E"/>
    <w:rsid w:val="008F2038"/>
    <w:rsid w:val="008F5D16"/>
    <w:rsid w:val="008F621E"/>
    <w:rsid w:val="008F6E8C"/>
    <w:rsid w:val="008F7F26"/>
    <w:rsid w:val="009000D0"/>
    <w:rsid w:val="00903F10"/>
    <w:rsid w:val="009043D5"/>
    <w:rsid w:val="0090454E"/>
    <w:rsid w:val="00905D10"/>
    <w:rsid w:val="00915FA7"/>
    <w:rsid w:val="00916047"/>
    <w:rsid w:val="00921CE0"/>
    <w:rsid w:val="00923B7D"/>
    <w:rsid w:val="009258D5"/>
    <w:rsid w:val="00926D0D"/>
    <w:rsid w:val="009333BF"/>
    <w:rsid w:val="009354E3"/>
    <w:rsid w:val="00937645"/>
    <w:rsid w:val="00940A94"/>
    <w:rsid w:val="00940C5C"/>
    <w:rsid w:val="0094137D"/>
    <w:rsid w:val="00943FF0"/>
    <w:rsid w:val="00945598"/>
    <w:rsid w:val="00954AEA"/>
    <w:rsid w:val="00957F57"/>
    <w:rsid w:val="00961016"/>
    <w:rsid w:val="00961377"/>
    <w:rsid w:val="0096159E"/>
    <w:rsid w:val="00966641"/>
    <w:rsid w:val="00971C6E"/>
    <w:rsid w:val="00973D23"/>
    <w:rsid w:val="0098120E"/>
    <w:rsid w:val="00983F2B"/>
    <w:rsid w:val="00987D7B"/>
    <w:rsid w:val="00990C7B"/>
    <w:rsid w:val="00995E62"/>
    <w:rsid w:val="00996050"/>
    <w:rsid w:val="00997854"/>
    <w:rsid w:val="009A37B1"/>
    <w:rsid w:val="009A4846"/>
    <w:rsid w:val="009A53BD"/>
    <w:rsid w:val="009A5FB6"/>
    <w:rsid w:val="009A761C"/>
    <w:rsid w:val="009A7D17"/>
    <w:rsid w:val="009B08A6"/>
    <w:rsid w:val="009B10B3"/>
    <w:rsid w:val="009B269B"/>
    <w:rsid w:val="009B2AF9"/>
    <w:rsid w:val="009B33CC"/>
    <w:rsid w:val="009B5FF7"/>
    <w:rsid w:val="009B73ED"/>
    <w:rsid w:val="009C13A0"/>
    <w:rsid w:val="009C3A83"/>
    <w:rsid w:val="009C4B51"/>
    <w:rsid w:val="009C515E"/>
    <w:rsid w:val="009C58D3"/>
    <w:rsid w:val="009D111A"/>
    <w:rsid w:val="009D23DD"/>
    <w:rsid w:val="009D2666"/>
    <w:rsid w:val="009D3E86"/>
    <w:rsid w:val="009E16C6"/>
    <w:rsid w:val="009E6ED8"/>
    <w:rsid w:val="009E7893"/>
    <w:rsid w:val="009F0010"/>
    <w:rsid w:val="009F052E"/>
    <w:rsid w:val="009F05A7"/>
    <w:rsid w:val="009F06C8"/>
    <w:rsid w:val="009F084C"/>
    <w:rsid w:val="009F2DB1"/>
    <w:rsid w:val="009F3373"/>
    <w:rsid w:val="009F33BB"/>
    <w:rsid w:val="009F44EA"/>
    <w:rsid w:val="009F4C83"/>
    <w:rsid w:val="009F4E70"/>
    <w:rsid w:val="009F67DA"/>
    <w:rsid w:val="00A00306"/>
    <w:rsid w:val="00A00E1F"/>
    <w:rsid w:val="00A02926"/>
    <w:rsid w:val="00A02AD4"/>
    <w:rsid w:val="00A02CF7"/>
    <w:rsid w:val="00A10034"/>
    <w:rsid w:val="00A10DC5"/>
    <w:rsid w:val="00A1591A"/>
    <w:rsid w:val="00A17101"/>
    <w:rsid w:val="00A17AE3"/>
    <w:rsid w:val="00A17DE0"/>
    <w:rsid w:val="00A23DBE"/>
    <w:rsid w:val="00A241C9"/>
    <w:rsid w:val="00A24E18"/>
    <w:rsid w:val="00A25F36"/>
    <w:rsid w:val="00A31F52"/>
    <w:rsid w:val="00A365E1"/>
    <w:rsid w:val="00A40847"/>
    <w:rsid w:val="00A41408"/>
    <w:rsid w:val="00A42A85"/>
    <w:rsid w:val="00A42FE4"/>
    <w:rsid w:val="00A43549"/>
    <w:rsid w:val="00A444C9"/>
    <w:rsid w:val="00A44E55"/>
    <w:rsid w:val="00A453FE"/>
    <w:rsid w:val="00A45C03"/>
    <w:rsid w:val="00A46D67"/>
    <w:rsid w:val="00A4727B"/>
    <w:rsid w:val="00A50F33"/>
    <w:rsid w:val="00A52789"/>
    <w:rsid w:val="00A5723B"/>
    <w:rsid w:val="00A57BD2"/>
    <w:rsid w:val="00A60755"/>
    <w:rsid w:val="00A6119C"/>
    <w:rsid w:val="00A653F2"/>
    <w:rsid w:val="00A65548"/>
    <w:rsid w:val="00A66ED1"/>
    <w:rsid w:val="00A73967"/>
    <w:rsid w:val="00A75061"/>
    <w:rsid w:val="00A7553E"/>
    <w:rsid w:val="00A75546"/>
    <w:rsid w:val="00A80BE0"/>
    <w:rsid w:val="00A83727"/>
    <w:rsid w:val="00A86270"/>
    <w:rsid w:val="00A93C49"/>
    <w:rsid w:val="00A940AD"/>
    <w:rsid w:val="00A94454"/>
    <w:rsid w:val="00A97DDC"/>
    <w:rsid w:val="00AA1168"/>
    <w:rsid w:val="00AA4E9D"/>
    <w:rsid w:val="00AA5AF1"/>
    <w:rsid w:val="00AB065A"/>
    <w:rsid w:val="00AB18F2"/>
    <w:rsid w:val="00AB329F"/>
    <w:rsid w:val="00AB3771"/>
    <w:rsid w:val="00AB3BE8"/>
    <w:rsid w:val="00AB3C95"/>
    <w:rsid w:val="00AB4469"/>
    <w:rsid w:val="00AB465E"/>
    <w:rsid w:val="00AB4A4A"/>
    <w:rsid w:val="00AB6E72"/>
    <w:rsid w:val="00AB7432"/>
    <w:rsid w:val="00AC2AAE"/>
    <w:rsid w:val="00AC2EE0"/>
    <w:rsid w:val="00AC3E6B"/>
    <w:rsid w:val="00AC4109"/>
    <w:rsid w:val="00AC59E9"/>
    <w:rsid w:val="00AC65D3"/>
    <w:rsid w:val="00AD0882"/>
    <w:rsid w:val="00AD0A6C"/>
    <w:rsid w:val="00AD22C2"/>
    <w:rsid w:val="00AD4FCD"/>
    <w:rsid w:val="00AD6918"/>
    <w:rsid w:val="00AD7044"/>
    <w:rsid w:val="00AE0A7A"/>
    <w:rsid w:val="00AE0D10"/>
    <w:rsid w:val="00AE4147"/>
    <w:rsid w:val="00AE5713"/>
    <w:rsid w:val="00AF0C1D"/>
    <w:rsid w:val="00AF67BE"/>
    <w:rsid w:val="00B00244"/>
    <w:rsid w:val="00B039E4"/>
    <w:rsid w:val="00B03B73"/>
    <w:rsid w:val="00B05ED2"/>
    <w:rsid w:val="00B100AA"/>
    <w:rsid w:val="00B108C1"/>
    <w:rsid w:val="00B15167"/>
    <w:rsid w:val="00B15452"/>
    <w:rsid w:val="00B15940"/>
    <w:rsid w:val="00B1689D"/>
    <w:rsid w:val="00B2080B"/>
    <w:rsid w:val="00B22613"/>
    <w:rsid w:val="00B2395E"/>
    <w:rsid w:val="00B30333"/>
    <w:rsid w:val="00B32FF4"/>
    <w:rsid w:val="00B34484"/>
    <w:rsid w:val="00B35159"/>
    <w:rsid w:val="00B41EAA"/>
    <w:rsid w:val="00B421E1"/>
    <w:rsid w:val="00B43601"/>
    <w:rsid w:val="00B43F87"/>
    <w:rsid w:val="00B50B6A"/>
    <w:rsid w:val="00B52448"/>
    <w:rsid w:val="00B54AE9"/>
    <w:rsid w:val="00B551C0"/>
    <w:rsid w:val="00B630AE"/>
    <w:rsid w:val="00B64033"/>
    <w:rsid w:val="00B679D4"/>
    <w:rsid w:val="00B67E92"/>
    <w:rsid w:val="00B71545"/>
    <w:rsid w:val="00B720FE"/>
    <w:rsid w:val="00B730FC"/>
    <w:rsid w:val="00B732B7"/>
    <w:rsid w:val="00B807B8"/>
    <w:rsid w:val="00B80D0C"/>
    <w:rsid w:val="00B822EB"/>
    <w:rsid w:val="00B82D82"/>
    <w:rsid w:val="00B851DC"/>
    <w:rsid w:val="00B85CF7"/>
    <w:rsid w:val="00B85FF4"/>
    <w:rsid w:val="00B86E1D"/>
    <w:rsid w:val="00B876D2"/>
    <w:rsid w:val="00B90AF1"/>
    <w:rsid w:val="00B910D6"/>
    <w:rsid w:val="00B91EBF"/>
    <w:rsid w:val="00B96824"/>
    <w:rsid w:val="00B96C47"/>
    <w:rsid w:val="00BA0C55"/>
    <w:rsid w:val="00BA1145"/>
    <w:rsid w:val="00BA2FE9"/>
    <w:rsid w:val="00BA3B1F"/>
    <w:rsid w:val="00BB0E4B"/>
    <w:rsid w:val="00BB1B89"/>
    <w:rsid w:val="00BB4C90"/>
    <w:rsid w:val="00BC2076"/>
    <w:rsid w:val="00BC359F"/>
    <w:rsid w:val="00BC3647"/>
    <w:rsid w:val="00BC3C30"/>
    <w:rsid w:val="00BC7291"/>
    <w:rsid w:val="00BD196F"/>
    <w:rsid w:val="00BD38B7"/>
    <w:rsid w:val="00BD5378"/>
    <w:rsid w:val="00BD649C"/>
    <w:rsid w:val="00BE1EDB"/>
    <w:rsid w:val="00BE3A67"/>
    <w:rsid w:val="00BE4C5A"/>
    <w:rsid w:val="00BE4E67"/>
    <w:rsid w:val="00BE7965"/>
    <w:rsid w:val="00BF2F3F"/>
    <w:rsid w:val="00BF3777"/>
    <w:rsid w:val="00BF58DA"/>
    <w:rsid w:val="00BF7CA7"/>
    <w:rsid w:val="00C00F47"/>
    <w:rsid w:val="00C02185"/>
    <w:rsid w:val="00C0233D"/>
    <w:rsid w:val="00C02458"/>
    <w:rsid w:val="00C048C9"/>
    <w:rsid w:val="00C04C26"/>
    <w:rsid w:val="00C04DD0"/>
    <w:rsid w:val="00C04E35"/>
    <w:rsid w:val="00C05EFD"/>
    <w:rsid w:val="00C10CDC"/>
    <w:rsid w:val="00C11458"/>
    <w:rsid w:val="00C125B2"/>
    <w:rsid w:val="00C16FC6"/>
    <w:rsid w:val="00C17D0C"/>
    <w:rsid w:val="00C17E3D"/>
    <w:rsid w:val="00C20A04"/>
    <w:rsid w:val="00C21657"/>
    <w:rsid w:val="00C21B75"/>
    <w:rsid w:val="00C23ED9"/>
    <w:rsid w:val="00C315C7"/>
    <w:rsid w:val="00C347AE"/>
    <w:rsid w:val="00C36C04"/>
    <w:rsid w:val="00C36C4D"/>
    <w:rsid w:val="00C4191F"/>
    <w:rsid w:val="00C436E0"/>
    <w:rsid w:val="00C46C0B"/>
    <w:rsid w:val="00C46CE8"/>
    <w:rsid w:val="00C477C2"/>
    <w:rsid w:val="00C47EED"/>
    <w:rsid w:val="00C5022D"/>
    <w:rsid w:val="00C5068E"/>
    <w:rsid w:val="00C50E02"/>
    <w:rsid w:val="00C510F3"/>
    <w:rsid w:val="00C52B79"/>
    <w:rsid w:val="00C577E9"/>
    <w:rsid w:val="00C61AEC"/>
    <w:rsid w:val="00C62676"/>
    <w:rsid w:val="00C66209"/>
    <w:rsid w:val="00C67AA2"/>
    <w:rsid w:val="00C7080B"/>
    <w:rsid w:val="00C73B90"/>
    <w:rsid w:val="00C74197"/>
    <w:rsid w:val="00C74602"/>
    <w:rsid w:val="00C7656A"/>
    <w:rsid w:val="00C76744"/>
    <w:rsid w:val="00C76AB3"/>
    <w:rsid w:val="00C7795D"/>
    <w:rsid w:val="00C83921"/>
    <w:rsid w:val="00C905D0"/>
    <w:rsid w:val="00C91EAE"/>
    <w:rsid w:val="00C953E0"/>
    <w:rsid w:val="00C95524"/>
    <w:rsid w:val="00CA270E"/>
    <w:rsid w:val="00CA35EA"/>
    <w:rsid w:val="00CA3F1D"/>
    <w:rsid w:val="00CA4331"/>
    <w:rsid w:val="00CA70BC"/>
    <w:rsid w:val="00CA7829"/>
    <w:rsid w:val="00CB3038"/>
    <w:rsid w:val="00CB6339"/>
    <w:rsid w:val="00CB6D33"/>
    <w:rsid w:val="00CB7053"/>
    <w:rsid w:val="00CC0810"/>
    <w:rsid w:val="00CC1B0E"/>
    <w:rsid w:val="00CC444B"/>
    <w:rsid w:val="00CC4D8B"/>
    <w:rsid w:val="00CC596E"/>
    <w:rsid w:val="00CC6EE5"/>
    <w:rsid w:val="00CC7422"/>
    <w:rsid w:val="00CD036B"/>
    <w:rsid w:val="00CD3294"/>
    <w:rsid w:val="00CD5E92"/>
    <w:rsid w:val="00CD746E"/>
    <w:rsid w:val="00CD752B"/>
    <w:rsid w:val="00CE095C"/>
    <w:rsid w:val="00CE1EA1"/>
    <w:rsid w:val="00CE75CE"/>
    <w:rsid w:val="00CF08BE"/>
    <w:rsid w:val="00CF2E57"/>
    <w:rsid w:val="00CF3E12"/>
    <w:rsid w:val="00CF3E68"/>
    <w:rsid w:val="00CF5557"/>
    <w:rsid w:val="00D03709"/>
    <w:rsid w:val="00D060EE"/>
    <w:rsid w:val="00D12603"/>
    <w:rsid w:val="00D23DC2"/>
    <w:rsid w:val="00D261B0"/>
    <w:rsid w:val="00D2655F"/>
    <w:rsid w:val="00D302FA"/>
    <w:rsid w:val="00D30887"/>
    <w:rsid w:val="00D35774"/>
    <w:rsid w:val="00D36627"/>
    <w:rsid w:val="00D37685"/>
    <w:rsid w:val="00D410E2"/>
    <w:rsid w:val="00D41BFB"/>
    <w:rsid w:val="00D45839"/>
    <w:rsid w:val="00D466C6"/>
    <w:rsid w:val="00D46851"/>
    <w:rsid w:val="00D470F9"/>
    <w:rsid w:val="00D505D4"/>
    <w:rsid w:val="00D55329"/>
    <w:rsid w:val="00D554BF"/>
    <w:rsid w:val="00D624C6"/>
    <w:rsid w:val="00D65E87"/>
    <w:rsid w:val="00D66B24"/>
    <w:rsid w:val="00D70835"/>
    <w:rsid w:val="00D71EB8"/>
    <w:rsid w:val="00D722FD"/>
    <w:rsid w:val="00D74DE5"/>
    <w:rsid w:val="00D76B5A"/>
    <w:rsid w:val="00D76BB8"/>
    <w:rsid w:val="00D80949"/>
    <w:rsid w:val="00D80DDE"/>
    <w:rsid w:val="00D8131D"/>
    <w:rsid w:val="00D85263"/>
    <w:rsid w:val="00D85F21"/>
    <w:rsid w:val="00D870B2"/>
    <w:rsid w:val="00D92120"/>
    <w:rsid w:val="00D94B2D"/>
    <w:rsid w:val="00D9603D"/>
    <w:rsid w:val="00D96CF6"/>
    <w:rsid w:val="00D97803"/>
    <w:rsid w:val="00DA16C6"/>
    <w:rsid w:val="00DA33A1"/>
    <w:rsid w:val="00DA61B3"/>
    <w:rsid w:val="00DB053C"/>
    <w:rsid w:val="00DB0B98"/>
    <w:rsid w:val="00DB0EA4"/>
    <w:rsid w:val="00DB41F4"/>
    <w:rsid w:val="00DB4683"/>
    <w:rsid w:val="00DB623D"/>
    <w:rsid w:val="00DB6ACB"/>
    <w:rsid w:val="00DC093E"/>
    <w:rsid w:val="00DC0A80"/>
    <w:rsid w:val="00DC25B6"/>
    <w:rsid w:val="00DC3610"/>
    <w:rsid w:val="00DC7061"/>
    <w:rsid w:val="00DD04DF"/>
    <w:rsid w:val="00DD52F9"/>
    <w:rsid w:val="00DD649E"/>
    <w:rsid w:val="00DE57EB"/>
    <w:rsid w:val="00DE6087"/>
    <w:rsid w:val="00DE7B90"/>
    <w:rsid w:val="00DF0C90"/>
    <w:rsid w:val="00DF4331"/>
    <w:rsid w:val="00DF4BA1"/>
    <w:rsid w:val="00DF508C"/>
    <w:rsid w:val="00DF5544"/>
    <w:rsid w:val="00DF625A"/>
    <w:rsid w:val="00DF69B3"/>
    <w:rsid w:val="00DF7A2F"/>
    <w:rsid w:val="00E0152A"/>
    <w:rsid w:val="00E01668"/>
    <w:rsid w:val="00E01775"/>
    <w:rsid w:val="00E0386B"/>
    <w:rsid w:val="00E06454"/>
    <w:rsid w:val="00E0721F"/>
    <w:rsid w:val="00E11A87"/>
    <w:rsid w:val="00E11A9D"/>
    <w:rsid w:val="00E12C6D"/>
    <w:rsid w:val="00E145C7"/>
    <w:rsid w:val="00E14987"/>
    <w:rsid w:val="00E15D36"/>
    <w:rsid w:val="00E1676B"/>
    <w:rsid w:val="00E209D6"/>
    <w:rsid w:val="00E21E1C"/>
    <w:rsid w:val="00E23292"/>
    <w:rsid w:val="00E2550D"/>
    <w:rsid w:val="00E37A68"/>
    <w:rsid w:val="00E4445F"/>
    <w:rsid w:val="00E53D61"/>
    <w:rsid w:val="00E55B89"/>
    <w:rsid w:val="00E56C10"/>
    <w:rsid w:val="00E60C7B"/>
    <w:rsid w:val="00E60E9D"/>
    <w:rsid w:val="00E72205"/>
    <w:rsid w:val="00E7561D"/>
    <w:rsid w:val="00E75C5F"/>
    <w:rsid w:val="00E81744"/>
    <w:rsid w:val="00E82201"/>
    <w:rsid w:val="00E866B2"/>
    <w:rsid w:val="00E87EA7"/>
    <w:rsid w:val="00E90A67"/>
    <w:rsid w:val="00E93369"/>
    <w:rsid w:val="00E94781"/>
    <w:rsid w:val="00E94800"/>
    <w:rsid w:val="00EA0407"/>
    <w:rsid w:val="00EA1F45"/>
    <w:rsid w:val="00EA511E"/>
    <w:rsid w:val="00EA512B"/>
    <w:rsid w:val="00EB632D"/>
    <w:rsid w:val="00EB6B73"/>
    <w:rsid w:val="00EC446A"/>
    <w:rsid w:val="00EC5D7B"/>
    <w:rsid w:val="00EC6A0B"/>
    <w:rsid w:val="00EC795B"/>
    <w:rsid w:val="00EC7F2D"/>
    <w:rsid w:val="00ED0446"/>
    <w:rsid w:val="00ED07FB"/>
    <w:rsid w:val="00EE3A3F"/>
    <w:rsid w:val="00EE6EC5"/>
    <w:rsid w:val="00EF0610"/>
    <w:rsid w:val="00EF1A9F"/>
    <w:rsid w:val="00EF2AAE"/>
    <w:rsid w:val="00EF353F"/>
    <w:rsid w:val="00EF7BBC"/>
    <w:rsid w:val="00F00282"/>
    <w:rsid w:val="00F00CD8"/>
    <w:rsid w:val="00F0148F"/>
    <w:rsid w:val="00F01CD3"/>
    <w:rsid w:val="00F02FFE"/>
    <w:rsid w:val="00F05949"/>
    <w:rsid w:val="00F05F7E"/>
    <w:rsid w:val="00F063DF"/>
    <w:rsid w:val="00F11521"/>
    <w:rsid w:val="00F116C4"/>
    <w:rsid w:val="00F13BA2"/>
    <w:rsid w:val="00F15006"/>
    <w:rsid w:val="00F17E57"/>
    <w:rsid w:val="00F2018E"/>
    <w:rsid w:val="00F22349"/>
    <w:rsid w:val="00F2334D"/>
    <w:rsid w:val="00F23BAC"/>
    <w:rsid w:val="00F30384"/>
    <w:rsid w:val="00F306CD"/>
    <w:rsid w:val="00F3360B"/>
    <w:rsid w:val="00F3713E"/>
    <w:rsid w:val="00F40277"/>
    <w:rsid w:val="00F40CF7"/>
    <w:rsid w:val="00F40F8B"/>
    <w:rsid w:val="00F424B0"/>
    <w:rsid w:val="00F4479A"/>
    <w:rsid w:val="00F46A6C"/>
    <w:rsid w:val="00F47332"/>
    <w:rsid w:val="00F56077"/>
    <w:rsid w:val="00F561B9"/>
    <w:rsid w:val="00F604BB"/>
    <w:rsid w:val="00F60F96"/>
    <w:rsid w:val="00F63736"/>
    <w:rsid w:val="00F70224"/>
    <w:rsid w:val="00F71621"/>
    <w:rsid w:val="00F732EC"/>
    <w:rsid w:val="00F74FF7"/>
    <w:rsid w:val="00F75D09"/>
    <w:rsid w:val="00F81255"/>
    <w:rsid w:val="00F81897"/>
    <w:rsid w:val="00F86249"/>
    <w:rsid w:val="00F875C7"/>
    <w:rsid w:val="00F92529"/>
    <w:rsid w:val="00F933E5"/>
    <w:rsid w:val="00F9521F"/>
    <w:rsid w:val="00F96319"/>
    <w:rsid w:val="00F96E35"/>
    <w:rsid w:val="00FA0504"/>
    <w:rsid w:val="00FA08DE"/>
    <w:rsid w:val="00FA3434"/>
    <w:rsid w:val="00FA6056"/>
    <w:rsid w:val="00FA668D"/>
    <w:rsid w:val="00FB0A8A"/>
    <w:rsid w:val="00FB24A5"/>
    <w:rsid w:val="00FB287E"/>
    <w:rsid w:val="00FB51E8"/>
    <w:rsid w:val="00FB68F5"/>
    <w:rsid w:val="00FC3153"/>
    <w:rsid w:val="00FC3425"/>
    <w:rsid w:val="00FC4C99"/>
    <w:rsid w:val="00FC5683"/>
    <w:rsid w:val="00FC6454"/>
    <w:rsid w:val="00FC71D8"/>
    <w:rsid w:val="00FC78A9"/>
    <w:rsid w:val="00FD04CB"/>
    <w:rsid w:val="00FD147E"/>
    <w:rsid w:val="00FD14A6"/>
    <w:rsid w:val="00FD2249"/>
    <w:rsid w:val="00FD41BA"/>
    <w:rsid w:val="00FD4DB5"/>
    <w:rsid w:val="00FD57F7"/>
    <w:rsid w:val="00FE0D03"/>
    <w:rsid w:val="00FE4B44"/>
    <w:rsid w:val="00FE76E6"/>
    <w:rsid w:val="00FE7D30"/>
    <w:rsid w:val="00FF16F9"/>
    <w:rsid w:val="00FF56EE"/>
    <w:rsid w:val="00FF688E"/>
    <w:rsid w:val="11FE9FC9"/>
    <w:rsid w:val="76A64F5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803E3"/>
  <w15:docId w15:val="{23D1AF14-7095-4B02-8C57-806FE349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4E53C2"/>
    <w:pPr>
      <w:ind w:left="720"/>
      <w:contextualSpacing/>
    </w:pPr>
  </w:style>
  <w:style w:type="character" w:styleId="Strong">
    <w:name w:val="Strong"/>
    <w:basedOn w:val="DefaultParagraphFont"/>
    <w:uiPriority w:val="22"/>
    <w:qFormat/>
    <w:rsid w:val="00A17DE0"/>
    <w:rPr>
      <w:b/>
      <w:bCs/>
    </w:rPr>
  </w:style>
  <w:style w:type="paragraph" w:styleId="NormalWeb">
    <w:name w:val="Normal (Web)"/>
    <w:basedOn w:val="Normal"/>
    <w:uiPriority w:val="99"/>
    <w:unhideWhenUsed/>
    <w:rsid w:val="00A17DE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eGridLight">
    <w:name w:val="Grid Table Light"/>
    <w:basedOn w:val="TableNormal"/>
    <w:uiPriority w:val="40"/>
    <w:rsid w:val="007E726F"/>
    <w:pPr>
      <w:spacing w:after="0" w:line="240" w:lineRule="auto"/>
    </w:pPr>
    <w:rPr>
      <w:rFonts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B1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0B3"/>
  </w:style>
  <w:style w:type="paragraph" w:styleId="Footer">
    <w:name w:val="footer"/>
    <w:basedOn w:val="Normal"/>
    <w:link w:val="FooterChar"/>
    <w:uiPriority w:val="99"/>
    <w:unhideWhenUsed/>
    <w:rsid w:val="009B1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0B3"/>
  </w:style>
  <w:style w:type="paragraph" w:customStyle="1" w:styleId="xmsonormal">
    <w:name w:val="x_msonormal"/>
    <w:basedOn w:val="Normal"/>
    <w:rsid w:val="006815F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E715B"/>
    <w:pPr>
      <w:spacing w:after="0" w:line="240" w:lineRule="auto"/>
    </w:pPr>
    <w:rPr>
      <w:rFonts w:ascii="Arial" w:eastAsia="Arial" w:hAnsi="Arial" w:cs="Arial"/>
      <w:lang w:val="en"/>
    </w:rPr>
  </w:style>
  <w:style w:type="character" w:styleId="Hyperlink">
    <w:name w:val="Hyperlink"/>
    <w:basedOn w:val="DefaultParagraphFont"/>
    <w:uiPriority w:val="99"/>
    <w:unhideWhenUsed/>
    <w:rsid w:val="007F5BD0"/>
    <w:rPr>
      <w:color w:val="0000FF" w:themeColor="hyperlink"/>
      <w:u w:val="single"/>
    </w:rPr>
  </w:style>
  <w:style w:type="character" w:styleId="UnresolvedMention">
    <w:name w:val="Unresolved Mention"/>
    <w:basedOn w:val="DefaultParagraphFont"/>
    <w:uiPriority w:val="99"/>
    <w:semiHidden/>
    <w:unhideWhenUsed/>
    <w:rsid w:val="007F5BD0"/>
    <w:rPr>
      <w:color w:val="605E5C"/>
      <w:shd w:val="clear" w:color="auto" w:fill="E1DFDD"/>
    </w:rPr>
  </w:style>
  <w:style w:type="paragraph" w:styleId="ListBullet">
    <w:name w:val="List Bullet"/>
    <w:basedOn w:val="Normal"/>
    <w:uiPriority w:val="99"/>
    <w:unhideWhenUsed/>
    <w:rsid w:val="000D5DF9"/>
    <w:pPr>
      <w:numPr>
        <w:numId w:val="3"/>
      </w:numPr>
      <w:contextualSpacing/>
    </w:pPr>
  </w:style>
  <w:style w:type="character" w:customStyle="1" w:styleId="Heading1Char">
    <w:name w:val="Heading 1 Char"/>
    <w:basedOn w:val="DefaultParagraphFont"/>
    <w:link w:val="Heading1"/>
    <w:uiPriority w:val="9"/>
    <w:rsid w:val="009F06C8"/>
    <w:rPr>
      <w:b/>
      <w:sz w:val="48"/>
      <w:szCs w:val="48"/>
    </w:rPr>
  </w:style>
  <w:style w:type="character" w:customStyle="1" w:styleId="Heading3Char">
    <w:name w:val="Heading 3 Char"/>
    <w:basedOn w:val="DefaultParagraphFont"/>
    <w:link w:val="Heading3"/>
    <w:uiPriority w:val="9"/>
    <w:rsid w:val="009F06C8"/>
    <w:rPr>
      <w:b/>
      <w:sz w:val="28"/>
      <w:szCs w:val="28"/>
    </w:rPr>
  </w:style>
  <w:style w:type="paragraph" w:styleId="BodyText">
    <w:name w:val="Body Text"/>
    <w:basedOn w:val="Normal"/>
    <w:link w:val="BodyTextChar"/>
    <w:uiPriority w:val="1"/>
    <w:qFormat/>
    <w:rsid w:val="00DB0EA4"/>
    <w:pPr>
      <w:widowControl w:val="0"/>
      <w:autoSpaceDE w:val="0"/>
      <w:autoSpaceDN w:val="0"/>
      <w:spacing w:after="0" w:line="240" w:lineRule="auto"/>
      <w:ind w:left="70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DB0EA4"/>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C36C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7786">
      <w:bodyDiv w:val="1"/>
      <w:marLeft w:val="0"/>
      <w:marRight w:val="0"/>
      <w:marTop w:val="0"/>
      <w:marBottom w:val="0"/>
      <w:divBdr>
        <w:top w:val="none" w:sz="0" w:space="0" w:color="auto"/>
        <w:left w:val="none" w:sz="0" w:space="0" w:color="auto"/>
        <w:bottom w:val="none" w:sz="0" w:space="0" w:color="auto"/>
        <w:right w:val="none" w:sz="0" w:space="0" w:color="auto"/>
      </w:divBdr>
      <w:divsChild>
        <w:div w:id="1128470937">
          <w:marLeft w:val="1440"/>
          <w:marRight w:val="0"/>
          <w:marTop w:val="0"/>
          <w:marBottom w:val="0"/>
          <w:divBdr>
            <w:top w:val="none" w:sz="0" w:space="0" w:color="auto"/>
            <w:left w:val="none" w:sz="0" w:space="0" w:color="auto"/>
            <w:bottom w:val="none" w:sz="0" w:space="0" w:color="auto"/>
            <w:right w:val="none" w:sz="0" w:space="0" w:color="auto"/>
          </w:divBdr>
        </w:div>
        <w:div w:id="1224563309">
          <w:marLeft w:val="720"/>
          <w:marRight w:val="0"/>
          <w:marTop w:val="0"/>
          <w:marBottom w:val="0"/>
          <w:divBdr>
            <w:top w:val="none" w:sz="0" w:space="0" w:color="auto"/>
            <w:left w:val="none" w:sz="0" w:space="0" w:color="auto"/>
            <w:bottom w:val="none" w:sz="0" w:space="0" w:color="auto"/>
            <w:right w:val="none" w:sz="0" w:space="0" w:color="auto"/>
          </w:divBdr>
        </w:div>
        <w:div w:id="1439912964">
          <w:marLeft w:val="720"/>
          <w:marRight w:val="0"/>
          <w:marTop w:val="96"/>
          <w:marBottom w:val="0"/>
          <w:divBdr>
            <w:top w:val="none" w:sz="0" w:space="0" w:color="auto"/>
            <w:left w:val="none" w:sz="0" w:space="0" w:color="auto"/>
            <w:bottom w:val="none" w:sz="0" w:space="0" w:color="auto"/>
            <w:right w:val="none" w:sz="0" w:space="0" w:color="auto"/>
          </w:divBdr>
        </w:div>
        <w:div w:id="1689284991">
          <w:marLeft w:val="1440"/>
          <w:marRight w:val="0"/>
          <w:marTop w:val="0"/>
          <w:marBottom w:val="0"/>
          <w:divBdr>
            <w:top w:val="none" w:sz="0" w:space="0" w:color="auto"/>
            <w:left w:val="none" w:sz="0" w:space="0" w:color="auto"/>
            <w:bottom w:val="none" w:sz="0" w:space="0" w:color="auto"/>
            <w:right w:val="none" w:sz="0" w:space="0" w:color="auto"/>
          </w:divBdr>
        </w:div>
      </w:divsChild>
    </w:div>
    <w:div w:id="203906061">
      <w:bodyDiv w:val="1"/>
      <w:marLeft w:val="0"/>
      <w:marRight w:val="0"/>
      <w:marTop w:val="0"/>
      <w:marBottom w:val="0"/>
      <w:divBdr>
        <w:top w:val="none" w:sz="0" w:space="0" w:color="auto"/>
        <w:left w:val="none" w:sz="0" w:space="0" w:color="auto"/>
        <w:bottom w:val="none" w:sz="0" w:space="0" w:color="auto"/>
        <w:right w:val="none" w:sz="0" w:space="0" w:color="auto"/>
      </w:divBdr>
    </w:div>
    <w:div w:id="286276298">
      <w:bodyDiv w:val="1"/>
      <w:marLeft w:val="0"/>
      <w:marRight w:val="0"/>
      <w:marTop w:val="0"/>
      <w:marBottom w:val="0"/>
      <w:divBdr>
        <w:top w:val="none" w:sz="0" w:space="0" w:color="auto"/>
        <w:left w:val="none" w:sz="0" w:space="0" w:color="auto"/>
        <w:bottom w:val="none" w:sz="0" w:space="0" w:color="auto"/>
        <w:right w:val="none" w:sz="0" w:space="0" w:color="auto"/>
      </w:divBdr>
    </w:div>
    <w:div w:id="351221988">
      <w:bodyDiv w:val="1"/>
      <w:marLeft w:val="0"/>
      <w:marRight w:val="0"/>
      <w:marTop w:val="0"/>
      <w:marBottom w:val="0"/>
      <w:divBdr>
        <w:top w:val="none" w:sz="0" w:space="0" w:color="auto"/>
        <w:left w:val="none" w:sz="0" w:space="0" w:color="auto"/>
        <w:bottom w:val="none" w:sz="0" w:space="0" w:color="auto"/>
        <w:right w:val="none" w:sz="0" w:space="0" w:color="auto"/>
      </w:divBdr>
    </w:div>
    <w:div w:id="778570071">
      <w:bodyDiv w:val="1"/>
      <w:marLeft w:val="0"/>
      <w:marRight w:val="0"/>
      <w:marTop w:val="0"/>
      <w:marBottom w:val="0"/>
      <w:divBdr>
        <w:top w:val="none" w:sz="0" w:space="0" w:color="auto"/>
        <w:left w:val="none" w:sz="0" w:space="0" w:color="auto"/>
        <w:bottom w:val="none" w:sz="0" w:space="0" w:color="auto"/>
        <w:right w:val="none" w:sz="0" w:space="0" w:color="auto"/>
      </w:divBdr>
    </w:div>
    <w:div w:id="870265980">
      <w:bodyDiv w:val="1"/>
      <w:marLeft w:val="0"/>
      <w:marRight w:val="0"/>
      <w:marTop w:val="0"/>
      <w:marBottom w:val="0"/>
      <w:divBdr>
        <w:top w:val="none" w:sz="0" w:space="0" w:color="auto"/>
        <w:left w:val="none" w:sz="0" w:space="0" w:color="auto"/>
        <w:bottom w:val="none" w:sz="0" w:space="0" w:color="auto"/>
        <w:right w:val="none" w:sz="0" w:space="0" w:color="auto"/>
      </w:divBdr>
    </w:div>
    <w:div w:id="922451141">
      <w:bodyDiv w:val="1"/>
      <w:marLeft w:val="0"/>
      <w:marRight w:val="0"/>
      <w:marTop w:val="0"/>
      <w:marBottom w:val="0"/>
      <w:divBdr>
        <w:top w:val="none" w:sz="0" w:space="0" w:color="auto"/>
        <w:left w:val="none" w:sz="0" w:space="0" w:color="auto"/>
        <w:bottom w:val="none" w:sz="0" w:space="0" w:color="auto"/>
        <w:right w:val="none" w:sz="0" w:space="0" w:color="auto"/>
      </w:divBdr>
    </w:div>
    <w:div w:id="945234980">
      <w:bodyDiv w:val="1"/>
      <w:marLeft w:val="0"/>
      <w:marRight w:val="0"/>
      <w:marTop w:val="0"/>
      <w:marBottom w:val="0"/>
      <w:divBdr>
        <w:top w:val="none" w:sz="0" w:space="0" w:color="auto"/>
        <w:left w:val="none" w:sz="0" w:space="0" w:color="auto"/>
        <w:bottom w:val="none" w:sz="0" w:space="0" w:color="auto"/>
        <w:right w:val="none" w:sz="0" w:space="0" w:color="auto"/>
      </w:divBdr>
    </w:div>
    <w:div w:id="1186820607">
      <w:bodyDiv w:val="1"/>
      <w:marLeft w:val="0"/>
      <w:marRight w:val="0"/>
      <w:marTop w:val="0"/>
      <w:marBottom w:val="0"/>
      <w:divBdr>
        <w:top w:val="none" w:sz="0" w:space="0" w:color="auto"/>
        <w:left w:val="none" w:sz="0" w:space="0" w:color="auto"/>
        <w:bottom w:val="none" w:sz="0" w:space="0" w:color="auto"/>
        <w:right w:val="none" w:sz="0" w:space="0" w:color="auto"/>
      </w:divBdr>
    </w:div>
    <w:div w:id="1193347498">
      <w:bodyDiv w:val="1"/>
      <w:marLeft w:val="0"/>
      <w:marRight w:val="0"/>
      <w:marTop w:val="0"/>
      <w:marBottom w:val="0"/>
      <w:divBdr>
        <w:top w:val="none" w:sz="0" w:space="0" w:color="auto"/>
        <w:left w:val="none" w:sz="0" w:space="0" w:color="auto"/>
        <w:bottom w:val="none" w:sz="0" w:space="0" w:color="auto"/>
        <w:right w:val="none" w:sz="0" w:space="0" w:color="auto"/>
      </w:divBdr>
    </w:div>
    <w:div w:id="1241718432">
      <w:bodyDiv w:val="1"/>
      <w:marLeft w:val="0"/>
      <w:marRight w:val="0"/>
      <w:marTop w:val="0"/>
      <w:marBottom w:val="0"/>
      <w:divBdr>
        <w:top w:val="none" w:sz="0" w:space="0" w:color="auto"/>
        <w:left w:val="none" w:sz="0" w:space="0" w:color="auto"/>
        <w:bottom w:val="none" w:sz="0" w:space="0" w:color="auto"/>
        <w:right w:val="none" w:sz="0" w:space="0" w:color="auto"/>
      </w:divBdr>
      <w:divsChild>
        <w:div w:id="551775365">
          <w:marLeft w:val="60"/>
          <w:marRight w:val="60"/>
          <w:marTop w:val="0"/>
          <w:marBottom w:val="0"/>
          <w:divBdr>
            <w:top w:val="none" w:sz="0" w:space="0" w:color="auto"/>
            <w:left w:val="none" w:sz="0" w:space="0" w:color="auto"/>
            <w:bottom w:val="none" w:sz="0" w:space="0" w:color="auto"/>
            <w:right w:val="none" w:sz="0" w:space="0" w:color="auto"/>
          </w:divBdr>
        </w:div>
      </w:divsChild>
    </w:div>
    <w:div w:id="1260287144">
      <w:bodyDiv w:val="1"/>
      <w:marLeft w:val="0"/>
      <w:marRight w:val="0"/>
      <w:marTop w:val="0"/>
      <w:marBottom w:val="0"/>
      <w:divBdr>
        <w:top w:val="none" w:sz="0" w:space="0" w:color="auto"/>
        <w:left w:val="none" w:sz="0" w:space="0" w:color="auto"/>
        <w:bottom w:val="none" w:sz="0" w:space="0" w:color="auto"/>
        <w:right w:val="none" w:sz="0" w:space="0" w:color="auto"/>
      </w:divBdr>
    </w:div>
    <w:div w:id="1306550108">
      <w:bodyDiv w:val="1"/>
      <w:marLeft w:val="0"/>
      <w:marRight w:val="0"/>
      <w:marTop w:val="0"/>
      <w:marBottom w:val="0"/>
      <w:divBdr>
        <w:top w:val="none" w:sz="0" w:space="0" w:color="auto"/>
        <w:left w:val="none" w:sz="0" w:space="0" w:color="auto"/>
        <w:bottom w:val="none" w:sz="0" w:space="0" w:color="auto"/>
        <w:right w:val="none" w:sz="0" w:space="0" w:color="auto"/>
      </w:divBdr>
    </w:div>
    <w:div w:id="1309283287">
      <w:bodyDiv w:val="1"/>
      <w:marLeft w:val="0"/>
      <w:marRight w:val="0"/>
      <w:marTop w:val="0"/>
      <w:marBottom w:val="0"/>
      <w:divBdr>
        <w:top w:val="none" w:sz="0" w:space="0" w:color="auto"/>
        <w:left w:val="none" w:sz="0" w:space="0" w:color="auto"/>
        <w:bottom w:val="none" w:sz="0" w:space="0" w:color="auto"/>
        <w:right w:val="none" w:sz="0" w:space="0" w:color="auto"/>
      </w:divBdr>
    </w:div>
    <w:div w:id="1387683746">
      <w:bodyDiv w:val="1"/>
      <w:marLeft w:val="0"/>
      <w:marRight w:val="0"/>
      <w:marTop w:val="0"/>
      <w:marBottom w:val="0"/>
      <w:divBdr>
        <w:top w:val="none" w:sz="0" w:space="0" w:color="auto"/>
        <w:left w:val="none" w:sz="0" w:space="0" w:color="auto"/>
        <w:bottom w:val="none" w:sz="0" w:space="0" w:color="auto"/>
        <w:right w:val="none" w:sz="0" w:space="0" w:color="auto"/>
      </w:divBdr>
    </w:div>
    <w:div w:id="1530489081">
      <w:bodyDiv w:val="1"/>
      <w:marLeft w:val="0"/>
      <w:marRight w:val="0"/>
      <w:marTop w:val="0"/>
      <w:marBottom w:val="0"/>
      <w:divBdr>
        <w:top w:val="none" w:sz="0" w:space="0" w:color="auto"/>
        <w:left w:val="none" w:sz="0" w:space="0" w:color="auto"/>
        <w:bottom w:val="none" w:sz="0" w:space="0" w:color="auto"/>
        <w:right w:val="none" w:sz="0" w:space="0" w:color="auto"/>
      </w:divBdr>
    </w:div>
    <w:div w:id="1644429602">
      <w:bodyDiv w:val="1"/>
      <w:marLeft w:val="0"/>
      <w:marRight w:val="0"/>
      <w:marTop w:val="0"/>
      <w:marBottom w:val="0"/>
      <w:divBdr>
        <w:top w:val="none" w:sz="0" w:space="0" w:color="auto"/>
        <w:left w:val="none" w:sz="0" w:space="0" w:color="auto"/>
        <w:bottom w:val="none" w:sz="0" w:space="0" w:color="auto"/>
        <w:right w:val="none" w:sz="0" w:space="0" w:color="auto"/>
      </w:divBdr>
      <w:divsChild>
        <w:div w:id="292297048">
          <w:marLeft w:val="60"/>
          <w:marRight w:val="60"/>
          <w:marTop w:val="0"/>
          <w:marBottom w:val="0"/>
          <w:divBdr>
            <w:top w:val="none" w:sz="0" w:space="0" w:color="auto"/>
            <w:left w:val="none" w:sz="0" w:space="0" w:color="auto"/>
            <w:bottom w:val="none" w:sz="0" w:space="0" w:color="auto"/>
            <w:right w:val="none" w:sz="0" w:space="0" w:color="auto"/>
          </w:divBdr>
        </w:div>
      </w:divsChild>
    </w:div>
    <w:div w:id="1672289962">
      <w:bodyDiv w:val="1"/>
      <w:marLeft w:val="0"/>
      <w:marRight w:val="0"/>
      <w:marTop w:val="0"/>
      <w:marBottom w:val="0"/>
      <w:divBdr>
        <w:top w:val="none" w:sz="0" w:space="0" w:color="auto"/>
        <w:left w:val="none" w:sz="0" w:space="0" w:color="auto"/>
        <w:bottom w:val="none" w:sz="0" w:space="0" w:color="auto"/>
        <w:right w:val="none" w:sz="0" w:space="0" w:color="auto"/>
      </w:divBdr>
    </w:div>
    <w:div w:id="1725524472">
      <w:bodyDiv w:val="1"/>
      <w:marLeft w:val="0"/>
      <w:marRight w:val="0"/>
      <w:marTop w:val="0"/>
      <w:marBottom w:val="0"/>
      <w:divBdr>
        <w:top w:val="none" w:sz="0" w:space="0" w:color="auto"/>
        <w:left w:val="none" w:sz="0" w:space="0" w:color="auto"/>
        <w:bottom w:val="none" w:sz="0" w:space="0" w:color="auto"/>
        <w:right w:val="none" w:sz="0" w:space="0" w:color="auto"/>
      </w:divBdr>
    </w:div>
    <w:div w:id="1805079428">
      <w:bodyDiv w:val="1"/>
      <w:marLeft w:val="0"/>
      <w:marRight w:val="0"/>
      <w:marTop w:val="0"/>
      <w:marBottom w:val="0"/>
      <w:divBdr>
        <w:top w:val="none" w:sz="0" w:space="0" w:color="auto"/>
        <w:left w:val="none" w:sz="0" w:space="0" w:color="auto"/>
        <w:bottom w:val="none" w:sz="0" w:space="0" w:color="auto"/>
        <w:right w:val="none" w:sz="0" w:space="0" w:color="auto"/>
      </w:divBdr>
    </w:div>
    <w:div w:id="1816606537">
      <w:bodyDiv w:val="1"/>
      <w:marLeft w:val="0"/>
      <w:marRight w:val="0"/>
      <w:marTop w:val="0"/>
      <w:marBottom w:val="0"/>
      <w:divBdr>
        <w:top w:val="none" w:sz="0" w:space="0" w:color="auto"/>
        <w:left w:val="none" w:sz="0" w:space="0" w:color="auto"/>
        <w:bottom w:val="none" w:sz="0" w:space="0" w:color="auto"/>
        <w:right w:val="none" w:sz="0" w:space="0" w:color="auto"/>
      </w:divBdr>
    </w:div>
    <w:div w:id="1867987458">
      <w:bodyDiv w:val="1"/>
      <w:marLeft w:val="0"/>
      <w:marRight w:val="0"/>
      <w:marTop w:val="0"/>
      <w:marBottom w:val="0"/>
      <w:divBdr>
        <w:top w:val="none" w:sz="0" w:space="0" w:color="auto"/>
        <w:left w:val="none" w:sz="0" w:space="0" w:color="auto"/>
        <w:bottom w:val="none" w:sz="0" w:space="0" w:color="auto"/>
        <w:right w:val="none" w:sz="0" w:space="0" w:color="auto"/>
      </w:divBdr>
    </w:div>
    <w:div w:id="1887176749">
      <w:bodyDiv w:val="1"/>
      <w:marLeft w:val="0"/>
      <w:marRight w:val="0"/>
      <w:marTop w:val="0"/>
      <w:marBottom w:val="0"/>
      <w:divBdr>
        <w:top w:val="none" w:sz="0" w:space="0" w:color="auto"/>
        <w:left w:val="none" w:sz="0" w:space="0" w:color="auto"/>
        <w:bottom w:val="none" w:sz="0" w:space="0" w:color="auto"/>
        <w:right w:val="none" w:sz="0" w:space="0" w:color="auto"/>
      </w:divBdr>
    </w:div>
    <w:div w:id="1958247677">
      <w:bodyDiv w:val="1"/>
      <w:marLeft w:val="0"/>
      <w:marRight w:val="0"/>
      <w:marTop w:val="0"/>
      <w:marBottom w:val="0"/>
      <w:divBdr>
        <w:top w:val="none" w:sz="0" w:space="0" w:color="auto"/>
        <w:left w:val="none" w:sz="0" w:space="0" w:color="auto"/>
        <w:bottom w:val="none" w:sz="0" w:space="0" w:color="auto"/>
        <w:right w:val="none" w:sz="0" w:space="0" w:color="auto"/>
      </w:divBdr>
    </w:div>
    <w:div w:id="2077699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live/9-8NovC7qdg?si=vaA4ZnlsUzhR929L&amp;t=15107" TargetMode="External"/><Relationship Id="rId18" Type="http://schemas.openxmlformats.org/officeDocument/2006/relationships/hyperlink" Target="https://www.aodaalliance.org/whats-new/here-is-one-way-to-help-frustrated-parents-of-students-with-disabilities/" TargetMode="External"/><Relationship Id="rId26" Type="http://schemas.openxmlformats.org/officeDocument/2006/relationships/hyperlink" Target="https://archive.ph/VW526" TargetMode="External"/><Relationship Id="rId39" Type="http://schemas.openxmlformats.org/officeDocument/2006/relationships/header" Target="header2.xml"/><Relationship Id="rId21" Type="http://schemas.openxmlformats.org/officeDocument/2006/relationships/hyperlink" Target="mailto:rohit.gupta@harringtonplaceadvisors.com" TargetMode="External"/><Relationship Id="rId34" Type="http://schemas.openxmlformats.org/officeDocument/2006/relationships/hyperlink" Target="mailto:Denise.Cole@ontario.ca" TargetMode="External"/><Relationship Id="rId42"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aodaalliance.org/whats-new/here-is-one-way-to-help-frustrated-parents-of-students-with-disabilities/" TargetMode="External"/><Relationship Id="rId29" Type="http://schemas.openxmlformats.org/officeDocument/2006/relationships/hyperlink" Target="mailto:Louise.Sirisko@tdsb.on.c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dsb.on.ca/Leadership/Boardroom/Agenda-Minutes/type/m/year/2003?filename=summ+1+209_211.pdf" TargetMode="External"/><Relationship Id="rId32" Type="http://schemas.openxmlformats.org/officeDocument/2006/relationships/hyperlink" Target="mailto:rohit.gupta@harringtonplaceadvisors.com" TargetMode="External"/><Relationship Id="rId37" Type="http://schemas.openxmlformats.org/officeDocument/2006/relationships/hyperlink" Target="mailto:Nandy.Palmer@tdsb.on.ca"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aodaalliance.org/whats-new/how-will-tens-of-thousands-of-students-with-disabilities-fare-in-the-four-ontario-school-boards-that-the-ford-government-took-over-at-the-end-of-last-june/" TargetMode="External"/><Relationship Id="rId23" Type="http://schemas.openxmlformats.org/officeDocument/2006/relationships/hyperlink" Target="https://www.ontario.ca/laws/regulation/970464" TargetMode="External"/><Relationship Id="rId28" Type="http://schemas.openxmlformats.org/officeDocument/2006/relationships/hyperlink" Target="mailto:Clayton.LaTouche@TDSB.on.ca" TargetMode="External"/><Relationship Id="rId36" Type="http://schemas.openxmlformats.org/officeDocument/2006/relationships/hyperlink" Target="mailto:Louise.Sirisko@tdsb.on.ca" TargetMode="External"/><Relationship Id="rId10" Type="http://schemas.openxmlformats.org/officeDocument/2006/relationships/footnotes" Target="footnotes.xml"/><Relationship Id="rId19" Type="http://schemas.openxmlformats.org/officeDocument/2006/relationships/hyperlink" Target="https://www.aodaalliance.org/whats-new/toronto-star-report-exposes-crisis-in-ontario-schools-facing-students-with-disabilities/" TargetMode="External"/><Relationship Id="rId31" Type="http://schemas.openxmlformats.org/officeDocument/2006/relationships/hyperlink" Target="mailto:minister.edu@ontario.ca"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dsb.on.ca/Leadership/Boardroom/Agendas-Minutes/Type/M/Year/2025?Filename=Summ+1+July+2025+merged.pdf" TargetMode="External"/><Relationship Id="rId22" Type="http://schemas.openxmlformats.org/officeDocument/2006/relationships/hyperlink" Target="mailto:rohit.gupta@tdsb.on.ca" TargetMode="External"/><Relationship Id="rId27" Type="http://schemas.openxmlformats.org/officeDocument/2006/relationships/hyperlink" Target="mailto:minister.edu@ontario.ca" TargetMode="External"/><Relationship Id="rId30" Type="http://schemas.openxmlformats.org/officeDocument/2006/relationships/hyperlink" Target="mailto:Nandy.Palmer@tdsb.on.ca" TargetMode="External"/><Relationship Id="rId35" Type="http://schemas.openxmlformats.org/officeDocument/2006/relationships/hyperlink" Target="mailto:Clayton.LaTouche@TDSB.on.ca" TargetMode="External"/><Relationship Id="rId43"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fdeaf.org/international-week-of-deaf-people-2025/" TargetMode="External"/><Relationship Id="rId17" Type="http://schemas.openxmlformats.org/officeDocument/2006/relationships/hyperlink" Target="https://www.aodaalliance.org/whats-new/toronto-star-report-exposes-crisis-in-ontario-schools-facing-students-with-disabilities/" TargetMode="External"/><Relationship Id="rId25" Type="http://schemas.openxmlformats.org/officeDocument/2006/relationships/hyperlink" Target="https://pub-tvdsb.escribemeetings.com/Meeting.aspx?Id=a56903de-3ca6-4599-b73e-2c76ce8c14c4&amp;Agenda=Agenda&amp;lang=English&amp;Item=5&amp;Tab=attachments" TargetMode="External"/><Relationship Id="rId33" Type="http://schemas.openxmlformats.org/officeDocument/2006/relationships/hyperlink" Target="mailto:rohit.gupta@tdsb.on.ca" TargetMode="External"/><Relationship Id="rId38" Type="http://schemas.openxmlformats.org/officeDocument/2006/relationships/header" Target="header1.xml"/><Relationship Id="rId20" Type="http://schemas.openxmlformats.org/officeDocument/2006/relationships/hyperlink" Target="https://www.aodaalliance.org/whats-new/the-ford-governments-ousting-four-school-boards-elected-trustees-leaves-parents-of-students-with-disabilities-out-in-the-cold/"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0C03B08B07D14EB7A2561D4F3B675A" ma:contentTypeVersion="15" ma:contentTypeDescription="Create a new document." ma:contentTypeScope="" ma:versionID="8798258764fb9a61aa7b2f7d8cb274ee">
  <xsd:schema xmlns:xsd="http://www.w3.org/2001/XMLSchema" xmlns:xs="http://www.w3.org/2001/XMLSchema" xmlns:p="http://schemas.microsoft.com/office/2006/metadata/properties" xmlns:ns3="a82df0a5-c1c2-4fe2-9144-19462fdb17c6" xmlns:ns4="e4e5d500-f96b-42b6-a390-4b376a7d2274" targetNamespace="http://schemas.microsoft.com/office/2006/metadata/properties" ma:root="true" ma:fieldsID="266184a3fdb2cc5770574cfb91c1472f" ns3:_="" ns4:_="">
    <xsd:import namespace="a82df0a5-c1c2-4fe2-9144-19462fdb17c6"/>
    <xsd:import namespace="e4e5d500-f96b-42b6-a390-4b376a7d22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df0a5-c1c2-4fe2-9144-19462fdb1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5d500-f96b-42b6-a390-4b376a7d22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82df0a5-c1c2-4fe2-9144-19462fdb17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4I2buJgKYA7o0IzKgjxRyOUMqg==">CgMxLjA4AHIhMTRBWlVmOXRqejA3YUxzUDA3ZVJxWG9DNVlHLUowUDQz</go:docsCustomData>
</go:gDocsCustomXmlDataStorage>
</file>

<file path=customXml/itemProps1.xml><?xml version="1.0" encoding="utf-8"?>
<ds:datastoreItem xmlns:ds="http://schemas.openxmlformats.org/officeDocument/2006/customXml" ds:itemID="{8C8DF395-3C8D-4A0F-B10F-0EBC3426F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df0a5-c1c2-4fe2-9144-19462fdb17c6"/>
    <ds:schemaRef ds:uri="e4e5d500-f96b-42b6-a390-4b376a7d2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864295-B08D-40CA-A87F-A35FFBE97787}">
  <ds:schemaRefs>
    <ds:schemaRef ds:uri="http://schemas.microsoft.com/sharepoint/v3/contenttype/forms"/>
  </ds:schemaRefs>
</ds:datastoreItem>
</file>

<file path=customXml/itemProps3.xml><?xml version="1.0" encoding="utf-8"?>
<ds:datastoreItem xmlns:ds="http://schemas.openxmlformats.org/officeDocument/2006/customXml" ds:itemID="{6FF0CCAB-2BF1-490D-BB16-8AB1892D53CB}">
  <ds:schemaRefs>
    <ds:schemaRef ds:uri="http://schemas.microsoft.com/office/2006/metadata/properties"/>
    <ds:schemaRef ds:uri="http://schemas.microsoft.com/office/infopath/2007/PartnerControls"/>
    <ds:schemaRef ds:uri="a82df0a5-c1c2-4fe2-9144-19462fdb17c6"/>
  </ds:schemaRefs>
</ds:datastoreItem>
</file>

<file path=customXml/itemProps4.xml><?xml version="1.0" encoding="utf-8"?>
<ds:datastoreItem xmlns:ds="http://schemas.openxmlformats.org/officeDocument/2006/customXml" ds:itemID="{E627C2BA-533D-4510-9463-D8765B7B5E6B}">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13026</Words>
  <Characters>69972</Characters>
  <Application>Microsoft Office Word</Application>
  <DocSecurity>0</DocSecurity>
  <Lines>948</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Lianne</dc:creator>
  <cp:keywords/>
  <dc:description/>
  <cp:lastModifiedBy>Dixon, Lianne</cp:lastModifiedBy>
  <cp:revision>2</cp:revision>
  <dcterms:created xsi:type="dcterms:W3CDTF">2025-11-04T13:37:00Z</dcterms:created>
  <dcterms:modified xsi:type="dcterms:W3CDTF">2025-11-04T13:37:00Z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7f3abdc8010b89b3c9b4d47ff2c0e1d5efd8955cff9ce4477880b5146af108e8</vt:lpwstr>
  </property>
  <property fmtid="{D5CDD505-2E9C-101B-9397-08002B2CF9AE}" pid="3" name="ContentTypeId">
    <vt:lpwstr>0x010100F20C03B08B07D14EB7A2561D4F3B675A</vt:lpwstr>
  </property>
</Properties>
</file>